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6C" w:rsidRDefault="00F0466C">
      <w:pPr>
        <w:pStyle w:val="normal"/>
      </w:pPr>
    </w:p>
    <w:tbl>
      <w:tblPr>
        <w:tblStyle w:val="a"/>
        <w:tblW w:w="1377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15"/>
        <w:gridCol w:w="5295"/>
        <w:gridCol w:w="1875"/>
        <w:gridCol w:w="1425"/>
        <w:gridCol w:w="1725"/>
        <w:gridCol w:w="1935"/>
      </w:tblGrid>
      <w:tr w:rsidR="00F0466C">
        <w:trPr>
          <w:cantSplit/>
          <w:trHeight w:val="78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0466C" w:rsidRDefault="00F65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60</w:t>
            </w:r>
          </w:p>
          <w:p w:rsidR="00F0466C" w:rsidRDefault="00F65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 xml:space="preserve"> Świętego Jana Chrzciciela w Nieżywięciu</w:t>
            </w:r>
          </w:p>
          <w:p w:rsidR="00F0466C" w:rsidRDefault="00F65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color w:val="000000"/>
                <w:sz w:val="28"/>
                <w:szCs w:val="28"/>
              </w:rPr>
              <w:t xml:space="preserve">Parafia </w:t>
            </w:r>
            <w:r>
              <w:rPr>
                <w:b/>
                <w:sz w:val="28"/>
                <w:szCs w:val="28"/>
              </w:rPr>
              <w:t>Nieżywięć</w:t>
            </w:r>
          </w:p>
        </w:tc>
      </w:tr>
      <w:tr w:rsidR="00F0466C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0466C" w:rsidRDefault="00F65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0466C" w:rsidRDefault="00F65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0466C" w:rsidRDefault="00F65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0466C" w:rsidRDefault="00F65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0466C" w:rsidRDefault="00F65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F0466C">
        <w:trPr>
          <w:cantSplit/>
          <w:trHeight w:val="40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0466C" w:rsidRDefault="00F046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0466C" w:rsidRDefault="00F046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0466C" w:rsidRDefault="00F046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0466C" w:rsidRDefault="00F0466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0466C" w:rsidRDefault="00F65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0466C" w:rsidRDefault="00F65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F0466C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466C" w:rsidRDefault="00F657D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1751-1784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1050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0466C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466C" w:rsidRDefault="00F657D0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1784-1790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1052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0466C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466C" w:rsidRDefault="00F657D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1790-1803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1051a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0466C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466C" w:rsidRDefault="00F657D0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1804-1814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1053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0466C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466C" w:rsidRDefault="00F657D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1814-1831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1055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0466C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466C" w:rsidRDefault="00F657D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006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1832-1859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1056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 w:rsidP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0466C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466C" w:rsidRDefault="00F657D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007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1860-1876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0466C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466C" w:rsidRDefault="00F657D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008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1877-1895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0466C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466C" w:rsidRDefault="00F657D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009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Liber baptisatorum [Księga chrztów]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1896-1902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0466C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6C" w:rsidRDefault="00F0466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F0466C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466C" w:rsidRDefault="00F657D0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1751-1797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1052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0466C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466C" w:rsidRDefault="00F657D0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1798-1831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1053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0466C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466C" w:rsidRDefault="00F657D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1832-1859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1057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0466C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466C" w:rsidRDefault="00F657D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1860-1874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1058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0466C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466C" w:rsidRDefault="00F657D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copulatorum [Księga małżeństw]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1860-1953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403FEF">
              <w:rPr>
                <w:sz w:val="28"/>
                <w:szCs w:val="28"/>
              </w:rPr>
              <w:t>*</w:t>
            </w:r>
          </w:p>
        </w:tc>
      </w:tr>
      <w:tr w:rsidR="00F0466C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466C" w:rsidRDefault="00F0466C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F0466C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466C" w:rsidRDefault="00F657D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1751-1807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1059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0466C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466C" w:rsidRDefault="00F657D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1808-1831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1060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0466C">
        <w:trPr>
          <w:cantSplit/>
          <w:trHeight w:val="320"/>
          <w:tblHeader/>
          <w:jc w:val="center"/>
        </w:trPr>
        <w:tc>
          <w:tcPr>
            <w:tcW w:w="137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0466C" w:rsidRDefault="00F657D0">
            <w:pPr>
              <w:pStyle w:val="normal"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Numer zespołu: 60</w:t>
            </w:r>
          </w:p>
          <w:p w:rsidR="00F0466C" w:rsidRDefault="00F657D0">
            <w:pPr>
              <w:pStyle w:val="normal"/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Zespół:                    Parafia pw. </w:t>
            </w:r>
            <w:r>
              <w:rPr>
                <w:i/>
                <w:sz w:val="28"/>
                <w:szCs w:val="28"/>
              </w:rPr>
              <w:t xml:space="preserve"> Świętego Jana Chrzciciela w Nieżywięciu</w:t>
            </w:r>
          </w:p>
          <w:p w:rsidR="00F0466C" w:rsidRDefault="00F657D0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>Parafia Nieżywięć</w:t>
            </w:r>
          </w:p>
        </w:tc>
      </w:tr>
      <w:tr w:rsidR="00F0466C">
        <w:trPr>
          <w:cantSplit/>
          <w:trHeight w:val="320"/>
          <w:tblHeader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0466C" w:rsidRDefault="00F657D0">
            <w:pPr>
              <w:pStyle w:val="normal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Sygnatura archiwalna</w:t>
            </w:r>
          </w:p>
        </w:tc>
        <w:tc>
          <w:tcPr>
            <w:tcW w:w="5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F0466C">
        <w:trPr>
          <w:cantSplit/>
          <w:trHeight w:val="320"/>
          <w:tblHeader/>
          <w:jc w:val="center"/>
        </w:trPr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0466C" w:rsidRDefault="00F0466C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5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0466C" w:rsidRDefault="00F0466C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0466C" w:rsidRDefault="00F0466C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0466C" w:rsidRDefault="00F0466C">
            <w:pPr>
              <w:pStyle w:val="normal"/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F0466C">
        <w:trPr>
          <w:cantSplit/>
          <w:trHeight w:val="320"/>
          <w:tblHeader/>
          <w:jc w:val="center"/>
        </w:trPr>
        <w:tc>
          <w:tcPr>
            <w:tcW w:w="1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466C" w:rsidRDefault="00F657D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003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1832-1859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1061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0466C">
        <w:trPr>
          <w:cantSplit/>
          <w:trHeight w:val="340"/>
          <w:tblHeader/>
          <w:jc w:val="center"/>
        </w:trPr>
        <w:tc>
          <w:tcPr>
            <w:tcW w:w="1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466C" w:rsidRDefault="00F657D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004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1860-1897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1062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</w:p>
        </w:tc>
      </w:tr>
      <w:tr w:rsidR="00F0466C">
        <w:trPr>
          <w:cantSplit/>
          <w:trHeight w:val="300"/>
          <w:tblHeader/>
          <w:jc w:val="center"/>
        </w:trPr>
        <w:tc>
          <w:tcPr>
            <w:tcW w:w="15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0466C" w:rsidRDefault="00F657D0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005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Liber mortuorum [Księga zgonów]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1898-1951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66C" w:rsidRDefault="00F657D0"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</w:t>
            </w:r>
            <w:r w:rsidR="00403FEF">
              <w:rPr>
                <w:sz w:val="28"/>
                <w:szCs w:val="28"/>
              </w:rPr>
              <w:t>*</w:t>
            </w:r>
          </w:p>
        </w:tc>
      </w:tr>
    </w:tbl>
    <w:p w:rsidR="00F0466C" w:rsidRDefault="00F657D0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F0466C" w:rsidRDefault="00F657D0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bierzmowań) oraz po 80 latach (Księgi zgonów i małżeństw)</w:t>
      </w:r>
    </w:p>
    <w:p w:rsidR="00F0466C" w:rsidRDefault="00F657D0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F0466C" w:rsidSect="00F0466C">
      <w:pgSz w:w="16838" w:h="11906" w:orient="landscape"/>
      <w:pgMar w:top="1133" w:right="1133" w:bottom="990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F0466C"/>
    <w:rsid w:val="00403FEF"/>
    <w:rsid w:val="00943210"/>
    <w:rsid w:val="00F0466C"/>
    <w:rsid w:val="00F6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210"/>
  </w:style>
  <w:style w:type="paragraph" w:styleId="Nagwek1">
    <w:name w:val="heading 1"/>
    <w:basedOn w:val="normal"/>
    <w:next w:val="normal"/>
    <w:rsid w:val="00F046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046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046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0466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046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0466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0466C"/>
  </w:style>
  <w:style w:type="table" w:customStyle="1" w:styleId="TableNormal">
    <w:name w:val="Table Normal"/>
    <w:rsid w:val="00F0466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0466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046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0466C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5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7D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7D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7D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7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2022-04-04T09:00:00Z</dcterms:created>
  <dcterms:modified xsi:type="dcterms:W3CDTF">2022-04-05T08:19:00Z</dcterms:modified>
</cp:coreProperties>
</file>