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tag w:val="goog_rdk_119"/>
        <w:id w:val="1131783760"/>
      </w:sdtPr>
      <w:sdtContent>
        <w:p w:rsidR="00706014" w:rsidRDefault="00BD6658" w:rsidP="00706014">
          <w:pPr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21"/>
        <w:id w:val="1131783762"/>
        <w:showingPlcHdr/>
      </w:sdtPr>
      <w:sdtEndPr>
        <w:rPr>
          <w:rFonts w:ascii="Times New Roman" w:hAnsi="Times New Roman" w:cs="Times New Roman"/>
        </w:rPr>
      </w:sdtEndPr>
      <w:sdtContent>
        <w:p w:rsidR="00706014" w:rsidRPr="00706014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06014"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122"/>
        <w:id w:val="1131783763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1. Dzieje ustrojowe twórcy zespołu.</w:t>
          </w:r>
          <w:r w:rsidRPr="006C7E0C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123"/>
        <w:id w:val="1131783764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</w:p>
      </w:sdtContent>
    </w:sdt>
    <w:sdt>
      <w:sdtPr>
        <w:rPr>
          <w:rFonts w:ascii="Times New Roman" w:hAnsi="Times New Roman" w:cs="Times New Roman"/>
        </w:rPr>
        <w:tag w:val="goog_rdk_124"/>
        <w:id w:val="1131783765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Obecny dekanat brodnicki należał do dziesięciu pierwszych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archiprezbiratów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diecezji chełmińskiej utworzonej 28 lipca 1243 roku. Do 1772 roku nosił nazwę </w:t>
          </w:r>
          <w:proofErr w:type="spellStart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archiprezbiterat</w:t>
          </w:r>
          <w:proofErr w:type="spellEnd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 brodnicki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Zmiana nazwy związana jest z I Rozbiorem Polski, kiedy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archiprezbiterat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przekształcono w dekanat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2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</w:rPr>
        <w:tag w:val="goog_rdk_125"/>
        <w:id w:val="1131783766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436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Dokumentacja synodu zwołanego przez biskupa Kaspra Działyńskiego w 1641 roku do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archiprezbiteratu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brodnickiego zalicza następujące parafie: Brodnica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Katarzyny Aleksandryjskiej, Bobrowo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Jakuba Apostoła, Brudzawy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>. św. Andrzeja Apostoła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Kruszyny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Mikołaja Biskupa, Lembarg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Apostołów Piotra i Pawła, Mszano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Bartłomieja Apostoła,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Nieżywięć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Jana Chrzciciela, Pokrzydowo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Niepokalanego Poczęcia Najświętszej Maryi Panny, Wrocki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Marcina Biskupa oraz Żmijewo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św. Jakuba Apostoła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3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W 1821 roku parafię Wrocki przeniesiono do dekanatu golubskiego. W dekanacie brodnickim pozostały: Brodnica z filią w Żmijewie, Bobrowo, Kruszyny z filią w Brudzawach, Lembarg z filią w Góralach, Mszano,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Nieżywięć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z filią w Osieczku i Pokrzydowo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4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</w:sdtContent>
    </w:sdt>
    <w:sdt>
      <w:sdtPr>
        <w:rPr>
          <w:rFonts w:ascii="Times New Roman" w:hAnsi="Times New Roman" w:cs="Times New Roman"/>
        </w:rPr>
        <w:tag w:val="goog_rdk_126"/>
        <w:id w:val="1131783767"/>
      </w:sdtPr>
      <w:sdtContent>
        <w:p w:rsid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436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Na mocy dekretu biskupa Stanisława Wojciecha Okoniewskiego, od 1 stycznia 1927 roku ze zlikwidowanego dekanatu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górznieńskiego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przybyły: parafia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Mikołaja w Cielętach,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Nawiedzenia Matki Boskiej w Jastrzębiu i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Fabiana, św. Sebastiana i św. Rocha w Szczuce. Tym samym dekanat obejmował Bobrowo, Brodnicę, Cielęta (kuracja), Górale (kuracja), Jastrzębie, Kruszyny, Lembarg, Mszano,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Nieżywięć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Pokrzydowo, Szczuka i Żmijewo (kuracja)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5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Dziesięć miesięcy później, 1 października 1927 roku, biskup Okoniewski ponownie erygował ośrodek w Gorczenicy, jako kurację. Dekanat brodnicki obejmował zatem jedenaście parafii: Bobrowo, Brodnicę, Brudzawy, Jastrzębie, Kruszyny, Lembarg, Mszano,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Nieżywięć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Pokrzydowo, Sumowo, Szczukę oraz cztery kuracje: Cielęta, Gorczenica, Górale i Żmijewo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6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  <w:p w:rsidR="00706014" w:rsidRPr="006C7E0C" w:rsidRDefault="00706014" w:rsidP="006C7E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lastRenderedPageBreak/>
            <w:t>Biskup Okoniewski kolejnych zmian w dekanacie dokonał 1 stycznia 1934 roku ustanawiając kurację w Osieczku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7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zaś 1 lipca 1934 roku Brudzawy przekształcił w samodzielną stację duszpasterską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8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Dekretem biskupim z dnia 1 lipca 1936 roku kuracja w Góralach została przekształcona w samodzielną parafię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9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natomiast 1 stycznia 1937 roku to samo stało się z kuracją w Żmijewie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10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W tym samym czasie kuracja w Cielętach uzyskała samodzielność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11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Dekret z 10 grudnia 1936 ustanowił stację duszpasterską (kurację) w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Sumowie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12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</w:sdtContent>
    </w:sdt>
    <w:sdt>
      <w:sdtPr>
        <w:rPr>
          <w:rFonts w:ascii="Times New Roman" w:hAnsi="Times New Roman" w:cs="Times New Roman"/>
        </w:rPr>
        <w:tag w:val="goog_rdk_127"/>
        <w:id w:val="1131783768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436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Po II wojnie światowej dekanat brodnicki obejmował jedenaście parafii: Bobrowo, Brodnica, Cielęta, Jastrzębie, Kruszyny, Lembarg, Mszano,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Nieżywięć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Pokrzydowo, Szczuka i Żmijewo oraz pięć kuracji: Brudzawy, Gorczenica, Górale (w spisie będące kuracją, jednakże według dekretu z dnia 21 kwietnia 1936 roku Górale były samodzielną parafią), Osieczek i Sumowo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13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Następną zmianę w zakresie terytorialnym dekanatu przeprowadzono 19 sierpnia 1949 roku, kiedy wyłączono kurację w Osieczku i przyłączając ją do dekanatu wąbrzeskiego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14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</w:sdtContent>
    </w:sdt>
    <w:sdt>
      <w:sdtPr>
        <w:rPr>
          <w:rFonts w:ascii="Times New Roman" w:hAnsi="Times New Roman" w:cs="Times New Roman"/>
        </w:rPr>
        <w:tag w:val="goog_rdk_128"/>
        <w:id w:val="1131783769"/>
      </w:sdtPr>
      <w:sdtContent>
        <w:p w:rsid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436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Aktualizacja spisu parafii diecezji chełmińskiej, ze stanem z dnia 1 lipca 1953 roku informuje, iż dekanat obejmował parafie w: Bobrowie, Brodnicy, Cielętach, Jastrzębiu, Kruszynach, Lembargu, Mszanie,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Nieżywięciu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Pokrzydowie, Szczuce i Żmijewie oraz kuracje w: Brudzawach, Gorczenicy, Góralach i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Sumowie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15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  <w:p w:rsidR="00706014" w:rsidRPr="006C7E0C" w:rsidRDefault="00706014" w:rsidP="006C7E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lastRenderedPageBreak/>
            <w:t>Na mocy dekretu z dnia 4 października 1957 roku do dekanatu brodnickiego przyłączono parafię w Cichem, wcześniej należącą do dekanatu nowomiejskiego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16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</w:sdtContent>
    </w:sdt>
    <w:sdt>
      <w:sdtPr>
        <w:rPr>
          <w:rFonts w:ascii="Times New Roman" w:hAnsi="Times New Roman" w:cs="Times New Roman"/>
        </w:rPr>
        <w:tag w:val="goog_rdk_129"/>
        <w:id w:val="1131783770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436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</w:rPr>
            <w:t xml:space="preserve">Od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15 sierpnia 1958 roku dekanat obejmował Bobrowo, Brodnicę, Brudzawy, Ciche, Cielęta,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Gorczenice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Górale (oznaczone jako parafia), Jastrzębie, Kruszyny, Lembarg, Mszano,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Nieżywięć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Pokrzydowo, Sumowo, Szczukę i Żmijewo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17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W 1971 roku ustanowiono ośrodek duszpasterski w Grzybnie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18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zaś 4 października 1978 roku erygowano w dekanacie kolejną parafię brodnicką -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Niepokalanego Poczęcia NMP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19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W następnym miesiącu biskup chełmiński przekształcił ośrodek duszpasterski w Grzybnie w samodzielną parafię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20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</w:sdtContent>
    </w:sdt>
    <w:sdt>
      <w:sdtPr>
        <w:rPr>
          <w:rFonts w:ascii="Times New Roman" w:hAnsi="Times New Roman" w:cs="Times New Roman"/>
        </w:rPr>
        <w:tag w:val="goog_rdk_130"/>
        <w:id w:val="1131783771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436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Znaczną reorganizację dekanalną przeprowadzono w diecezji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chełminskiej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na początku lat 80. Z dniem 1 stycznia 1982 roku do dekanatu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lembarskiego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przekazano parafie: Bobrowo, Brudzawy, Górale, Grzybno, Kruszyny, Lembarg,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Nieżywięć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i Sumowo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21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Tym samym dekanat brodnicki obejmował dziesięć ośrodków duszpasterskich: dwie parafie w Brodnicy (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Katarzyny Aleksandryjskiej i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Niepokalanego Poczęcia NMP), wspólnoty w Cichem, Cielętach, Gorczenicy, Jastrzębiu, Mszanie, Pokrzydowie, Szczuce oraz Żmijewie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22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Niemalże do końca lat 80. nie dokonano zmiany w zakresie terytorialnym dekanatu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23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wyjątek stanowi przyłączenie parafii w Brudzawach</w:t>
          </w:r>
          <w:r w:rsid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lastRenderedPageBreak/>
            <w:t>dnia 1 listopada 1987 roku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24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Jednakże już cztery lata później w 1991 roku parafia w Brudzawach wchodziła w skład dekanat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 xml:space="preserve">u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>lembarskiego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vertAlign w:val="superscript"/>
            </w:rPr>
            <w:footnoteReference w:id="25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>.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131"/>
        <w:id w:val="1131783772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436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Zazwyczaj reorganizację struktur podziału administracyjnego Kościoła katolickiego dokonuje biskup diecezjalny, może je również przeprowadzać papież. Stało się tak dnia 25 marca 1992 roku, kiedy Jan Paweł II bullą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Totus </w:t>
          </w:r>
          <w:proofErr w:type="spellStart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Tuus</w:t>
          </w:r>
          <w:proofErr w:type="spellEnd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Poloniae</w:t>
          </w:r>
          <w:proofErr w:type="spellEnd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Populus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zgodnie ze wskazaniami II Soboru Watykańskiego dokonał reorganizacji struktur administracyjnych Kościoła Katolickiego w Polsce, co powodowało ustalenie nowego podziału diecezji i prowincji kościelnych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26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W 2001 zreorganizowano struktury diecezjalne oraz kurię diecezjalną. </w:t>
          </w:r>
        </w:p>
      </w:sdtContent>
    </w:sdt>
    <w:sdt>
      <w:sdtPr>
        <w:rPr>
          <w:rFonts w:ascii="Times New Roman" w:hAnsi="Times New Roman" w:cs="Times New Roman"/>
        </w:rPr>
        <w:tag w:val="goog_rdk_132"/>
        <w:id w:val="1131783773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436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W efekcie bulli Jana Pawła II należało dokonać zmian podziału administracyjnego diecezji toruńskiej. Potrzebne modyfikacje przeprowadzono 2 grudnia 2001 roku zmieniając sieć dekanalna, a w lutym 2002 roku zreorganizowano rejony duszpasterskie, którymi zarządzają dziekani rejonowi odpowiedzialni za kilka dekanatów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27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Wynikiem tych zmian było przeniesienie do dekanatu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górznieńskiego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parafii w: Cielętach, Gorczenicy, Jastrzębiu oraz Szczuce. Z dekanatu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lembarskiego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przyłączono parafię w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Sumowie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28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natomiast z dekanatu lidzbarskiego przyłączono wspólnotę z Brzozia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29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Tym samym Dekanat Brodnicki  obejmował trzy parafie brodnickie (św. Katarzyny Aleksandryjskiej, Niepokalanego Poczęcia NMP i Matki Boskiej Fatimskiej - erygowana 8 września 1996 roku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30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), ośrodki w Brzoziu, Cichem, Mszanie, Pokrzydowie,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Sumowie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i Żmijewie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31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W roku 2003 Dekanat Brodnicki obejmował Brodnicką Farę, parafie: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Niepokalanego Poczęcia NMP w Brodnicy,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Matki Bożej Fatimskiej w Brodnicy,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Wszystkich Świętych w Brzoziu,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Świętego Stanisława Biskupa i Męczennika w Cichem,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św. Bartłomieja Apostoła w Mszanie,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Niepokalanego Poczęcia NMP w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lastRenderedPageBreak/>
            <w:t xml:space="preserve">Pokrzydowie,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Matki Bożej Różańcowej w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Sumowie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oraz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św. Jakuba Apostoła w Żmijewie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32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Do roku 2019 struktura dekanatu pozostała niezmienna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33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</w:rPr>
        <w:tag w:val="goog_rdk_133"/>
        <w:id w:val="1131783774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Dzięki zachowanym źródłom archiwalnym można ustalić dziekanów brodnickich poczynając od 1599 roku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34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34"/>
        <w:id w:val="1131783775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Jan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Przerwańczyk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(przed 8 czerwca 1599 - 1601)</w:t>
          </w:r>
        </w:p>
      </w:sdtContent>
    </w:sdt>
    <w:sdt>
      <w:sdtPr>
        <w:rPr>
          <w:rFonts w:ascii="Times New Roman" w:hAnsi="Times New Roman" w:cs="Times New Roman"/>
        </w:rPr>
        <w:tag w:val="goog_rdk_135"/>
        <w:id w:val="1131783776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Jan Lubowski (przed 8 lipca 1601 - 6 stycznia 1605)</w:t>
          </w:r>
        </w:p>
      </w:sdtContent>
    </w:sdt>
    <w:sdt>
      <w:sdtPr>
        <w:rPr>
          <w:rFonts w:ascii="Times New Roman" w:hAnsi="Times New Roman" w:cs="Times New Roman"/>
        </w:rPr>
        <w:tag w:val="goog_rdk_136"/>
        <w:id w:val="1131783777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Jan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Przerwańczyk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(1605 - 12 lutego 1611)</w:t>
          </w:r>
        </w:p>
      </w:sdtContent>
    </w:sdt>
    <w:sdt>
      <w:sdtPr>
        <w:rPr>
          <w:rFonts w:ascii="Times New Roman" w:hAnsi="Times New Roman" w:cs="Times New Roman"/>
        </w:rPr>
        <w:tag w:val="goog_rdk_137"/>
        <w:id w:val="1131783778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Adam Goliński (12 lutego 1611 - 12 grudnia 1613)</w:t>
          </w:r>
        </w:p>
      </w:sdtContent>
    </w:sdt>
    <w:sdt>
      <w:sdtPr>
        <w:rPr>
          <w:rFonts w:ascii="Times New Roman" w:hAnsi="Times New Roman" w:cs="Times New Roman"/>
        </w:rPr>
        <w:tag w:val="goog_rdk_138"/>
        <w:id w:val="1131783779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Wojciech Tylicki (18 grudnia 1613 - 23 marca 1616)</w:t>
          </w:r>
        </w:p>
      </w:sdtContent>
    </w:sdt>
    <w:sdt>
      <w:sdtPr>
        <w:rPr>
          <w:rFonts w:ascii="Times New Roman" w:hAnsi="Times New Roman" w:cs="Times New Roman"/>
        </w:rPr>
        <w:tag w:val="goog_rdk_139"/>
        <w:id w:val="1131783780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Walenty Mazowiecki (31 marca 1616 - 7 lipca 1623)</w:t>
          </w:r>
        </w:p>
      </w:sdtContent>
    </w:sdt>
    <w:sdt>
      <w:sdtPr>
        <w:rPr>
          <w:rFonts w:ascii="Times New Roman" w:hAnsi="Times New Roman" w:cs="Times New Roman"/>
        </w:rPr>
        <w:tag w:val="goog_rdk_140"/>
        <w:id w:val="1131783781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Stanisław Bloch (7 lipca 1623 - 10 lutego 1626)</w:t>
          </w:r>
        </w:p>
      </w:sdtContent>
    </w:sdt>
    <w:sdt>
      <w:sdtPr>
        <w:rPr>
          <w:rFonts w:ascii="Times New Roman" w:hAnsi="Times New Roman" w:cs="Times New Roman"/>
        </w:rPr>
        <w:tag w:val="goog_rdk_141"/>
        <w:id w:val="1131783782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Wojciech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Rheimann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(przed 14 lipca 1636)</w:t>
          </w:r>
        </w:p>
      </w:sdtContent>
    </w:sdt>
    <w:sdt>
      <w:sdtPr>
        <w:rPr>
          <w:rFonts w:ascii="Times New Roman" w:hAnsi="Times New Roman" w:cs="Times New Roman"/>
        </w:rPr>
        <w:tag w:val="goog_rdk_142"/>
        <w:id w:val="1131783783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Andrzej Złotnicki (19 lutego 1641 - 22 stycznia 1642)</w:t>
          </w:r>
        </w:p>
      </w:sdtContent>
    </w:sdt>
    <w:sdt>
      <w:sdtPr>
        <w:rPr>
          <w:rFonts w:ascii="Times New Roman" w:hAnsi="Times New Roman" w:cs="Times New Roman"/>
        </w:rPr>
        <w:tag w:val="goog_rdk_143"/>
        <w:id w:val="1131783784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Grzegorz Jan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Kortnicki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(10 lutego 1642 - 25 stycznia 1645)</w:t>
          </w:r>
        </w:p>
      </w:sdtContent>
    </w:sdt>
    <w:sdt>
      <w:sdtPr>
        <w:rPr>
          <w:rFonts w:ascii="Times New Roman" w:hAnsi="Times New Roman" w:cs="Times New Roman"/>
        </w:rPr>
        <w:tag w:val="goog_rdk_144"/>
        <w:id w:val="1131783785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Wincenty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Szkleński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(przed 31 maja 1666 - 22 września 1677)</w:t>
          </w:r>
        </w:p>
      </w:sdtContent>
    </w:sdt>
    <w:sdt>
      <w:sdtPr>
        <w:rPr>
          <w:rFonts w:ascii="Times New Roman" w:hAnsi="Times New Roman" w:cs="Times New Roman"/>
        </w:rPr>
        <w:tag w:val="goog_rdk_145"/>
        <w:id w:val="1131783786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Aleksander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Telecki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(przed 16 października 1684 - 1 maja 1692)</w:t>
          </w:r>
        </w:p>
      </w:sdtContent>
    </w:sdt>
    <w:sdt>
      <w:sdtPr>
        <w:rPr>
          <w:rFonts w:ascii="Times New Roman" w:hAnsi="Times New Roman" w:cs="Times New Roman"/>
        </w:rPr>
        <w:tag w:val="goog_rdk_146"/>
        <w:id w:val="1131783787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Wojciech Mikołajewski (23 stycznia 1693 - 21 stycznia 1708)</w:t>
          </w:r>
        </w:p>
      </w:sdtContent>
    </w:sdt>
    <w:sdt>
      <w:sdtPr>
        <w:rPr>
          <w:rFonts w:ascii="Times New Roman" w:hAnsi="Times New Roman" w:cs="Times New Roman"/>
        </w:rPr>
        <w:tag w:val="goog_rdk_147"/>
        <w:id w:val="1131783788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Jan Janiszewski (10 lutego 1708 - 1736)</w:t>
          </w:r>
        </w:p>
      </w:sdtContent>
    </w:sdt>
    <w:sdt>
      <w:sdtPr>
        <w:rPr>
          <w:rFonts w:ascii="Times New Roman" w:hAnsi="Times New Roman" w:cs="Times New Roman"/>
        </w:rPr>
        <w:tag w:val="goog_rdk_148"/>
        <w:id w:val="1131783789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Adam Józef Kos (5 czerwca 1737 - 1739)</w:t>
          </w:r>
        </w:p>
      </w:sdtContent>
    </w:sdt>
    <w:sdt>
      <w:sdtPr>
        <w:rPr>
          <w:rFonts w:ascii="Times New Roman" w:hAnsi="Times New Roman" w:cs="Times New Roman"/>
        </w:rPr>
        <w:tag w:val="goog_rdk_149"/>
        <w:id w:val="1131783790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Fabian Ignacy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Sczmielewski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(przed 1740 - 14 grudnia 1744)</w:t>
          </w:r>
        </w:p>
      </w:sdtContent>
    </w:sdt>
    <w:sdt>
      <w:sdtPr>
        <w:rPr>
          <w:rFonts w:ascii="Times New Roman" w:hAnsi="Times New Roman" w:cs="Times New Roman"/>
        </w:rPr>
        <w:tag w:val="goog_rdk_150"/>
        <w:id w:val="1131783791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Michał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Razimowski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(14 grudnia 1744 - 21 lipca 1762)</w:t>
          </w:r>
        </w:p>
      </w:sdtContent>
    </w:sdt>
    <w:sdt>
      <w:sdtPr>
        <w:rPr>
          <w:rFonts w:ascii="Times New Roman" w:hAnsi="Times New Roman" w:cs="Times New Roman"/>
        </w:rPr>
        <w:tag w:val="goog_rdk_151"/>
        <w:id w:val="1131783792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Jan Marcin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Redewski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(21 lipca 1762 - przed 1774)</w:t>
          </w:r>
        </w:p>
      </w:sdtContent>
    </w:sdt>
    <w:sdt>
      <w:sdtPr>
        <w:rPr>
          <w:rFonts w:ascii="Times New Roman" w:hAnsi="Times New Roman" w:cs="Times New Roman"/>
        </w:rPr>
        <w:tag w:val="goog_rdk_152"/>
        <w:id w:val="1131783793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Florian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Kopystecki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(27 października 1774 - 1783)</w:t>
          </w:r>
        </w:p>
      </w:sdtContent>
    </w:sdt>
    <w:sdt>
      <w:sdtPr>
        <w:rPr>
          <w:rFonts w:ascii="Times New Roman" w:hAnsi="Times New Roman" w:cs="Times New Roman"/>
        </w:rPr>
        <w:tag w:val="goog_rdk_153"/>
        <w:id w:val="1131783794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Maciej Izdebski (26 kwietnia 1784 - 9 lipca 1793)</w:t>
          </w:r>
        </w:p>
      </w:sdtContent>
    </w:sdt>
    <w:sdt>
      <w:sdtPr>
        <w:rPr>
          <w:rFonts w:ascii="Times New Roman" w:hAnsi="Times New Roman" w:cs="Times New Roman"/>
        </w:rPr>
        <w:tag w:val="goog_rdk_154"/>
        <w:id w:val="1131783795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Antoni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Quednau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(24 grudnia 1793 - 24 września 1798)</w:t>
          </w:r>
        </w:p>
      </w:sdtContent>
    </w:sdt>
    <w:sdt>
      <w:sdtPr>
        <w:rPr>
          <w:rFonts w:ascii="Times New Roman" w:hAnsi="Times New Roman" w:cs="Times New Roman"/>
        </w:rPr>
        <w:tag w:val="goog_rdk_155"/>
        <w:id w:val="1131783796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Antoni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Stępski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(24 września 1798 - 19 października 1799)</w:t>
          </w:r>
        </w:p>
      </w:sdtContent>
    </w:sdt>
    <w:sdt>
      <w:sdtPr>
        <w:rPr>
          <w:rFonts w:ascii="Times New Roman" w:hAnsi="Times New Roman" w:cs="Times New Roman"/>
        </w:rPr>
        <w:tag w:val="goog_rdk_156"/>
        <w:id w:val="1131783797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Antoni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Quednau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(14 października 1799 - 30 grudnia 1801)</w:t>
          </w:r>
        </w:p>
      </w:sdtContent>
    </w:sdt>
    <w:sdt>
      <w:sdtPr>
        <w:rPr>
          <w:rFonts w:ascii="Times New Roman" w:hAnsi="Times New Roman" w:cs="Times New Roman"/>
        </w:rPr>
        <w:tag w:val="goog_rdk_157"/>
        <w:id w:val="1131783798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Jan Dacko (30 grudnia 1801 - 28 lipca 1803 - 13 maja 1807)</w:t>
          </w:r>
        </w:p>
      </w:sdtContent>
    </w:sdt>
    <w:sdt>
      <w:sdtPr>
        <w:rPr>
          <w:rFonts w:ascii="Times New Roman" w:hAnsi="Times New Roman" w:cs="Times New Roman"/>
        </w:rPr>
        <w:tag w:val="goog_rdk_158"/>
        <w:id w:val="1131783799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Antoni Kuberski (przed 1 listopada 1810 - 3 września 1811 - 10 lipca 1817)</w:t>
          </w:r>
        </w:p>
      </w:sdtContent>
    </w:sdt>
    <w:sdt>
      <w:sdtPr>
        <w:rPr>
          <w:rFonts w:ascii="Times New Roman" w:hAnsi="Times New Roman" w:cs="Times New Roman"/>
        </w:rPr>
        <w:tag w:val="goog_rdk_159"/>
        <w:id w:val="1131783800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Franciszek Gółkowski (3 października 1816)</w:t>
          </w:r>
        </w:p>
      </w:sdtContent>
    </w:sdt>
    <w:sdt>
      <w:sdtPr>
        <w:rPr>
          <w:rFonts w:ascii="Times New Roman" w:hAnsi="Times New Roman" w:cs="Times New Roman"/>
        </w:rPr>
        <w:tag w:val="goog_rdk_160"/>
        <w:id w:val="1131783801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Tomasz Gutowski (już 15 lipca 1820 - 1831)</w:t>
          </w:r>
        </w:p>
      </w:sdtContent>
    </w:sdt>
    <w:sdt>
      <w:sdtPr>
        <w:rPr>
          <w:rFonts w:ascii="Times New Roman" w:hAnsi="Times New Roman" w:cs="Times New Roman"/>
        </w:rPr>
        <w:tag w:val="goog_rdk_161"/>
        <w:id w:val="1131783802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Mateusz Osmański (1831 - 15 listopada 1832 - 13 grudnia 1857)</w:t>
          </w:r>
        </w:p>
      </w:sdtContent>
    </w:sdt>
    <w:sdt>
      <w:sdtPr>
        <w:rPr>
          <w:rFonts w:ascii="Times New Roman" w:hAnsi="Times New Roman" w:cs="Times New Roman"/>
        </w:rPr>
        <w:tag w:val="goog_rdk_162"/>
        <w:id w:val="1131783803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Jan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Müller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(13 grudnia 1857 - 1859 - 20 stycznia 1862, proboszcz w Bobrowie)</w:t>
          </w:r>
        </w:p>
      </w:sdtContent>
    </w:sdt>
    <w:sdt>
      <w:sdtPr>
        <w:rPr>
          <w:rFonts w:ascii="Times New Roman" w:hAnsi="Times New Roman" w:cs="Times New Roman"/>
        </w:rPr>
        <w:tag w:val="goog_rdk_163"/>
        <w:id w:val="1131783804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Jan Kamrowski I (16 grudnia 1862 - 12 lutego 1897,  proboszcz w Brodnicy)</w:t>
          </w:r>
        </w:p>
      </w:sdtContent>
    </w:sdt>
    <w:sdt>
      <w:sdtPr>
        <w:rPr>
          <w:rFonts w:ascii="Times New Roman" w:hAnsi="Times New Roman" w:cs="Times New Roman"/>
        </w:rPr>
        <w:tag w:val="goog_rdk_164"/>
        <w:id w:val="1131783805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Jan Franciszek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Guziński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(6 kwietnia 1897 - 21 lipca 1897)</w:t>
          </w:r>
        </w:p>
      </w:sdtContent>
    </w:sdt>
    <w:sdt>
      <w:sdtPr>
        <w:rPr>
          <w:rFonts w:ascii="Times New Roman" w:hAnsi="Times New Roman" w:cs="Times New Roman"/>
        </w:rPr>
        <w:tag w:val="goog_rdk_165"/>
        <w:id w:val="1131783806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Fryderyk Jakub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Hundsdorf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(10 września 1897 - 19 marca 1907, proboszcz w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Nieżywięciu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)</w:t>
          </w:r>
        </w:p>
      </w:sdtContent>
    </w:sdt>
    <w:sdt>
      <w:sdtPr>
        <w:rPr>
          <w:rFonts w:ascii="Times New Roman" w:hAnsi="Times New Roman" w:cs="Times New Roman"/>
        </w:rPr>
        <w:tag w:val="goog_rdk_166"/>
        <w:id w:val="1131783807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Stanisław Marcin Piotr Dzięgielewski (30 kwietnia 1907 - 17 kwietnia 1912, proboszcz w Lembargu)</w:t>
          </w:r>
        </w:p>
      </w:sdtContent>
    </w:sdt>
    <w:sdt>
      <w:sdtPr>
        <w:rPr>
          <w:rFonts w:ascii="Times New Roman" w:hAnsi="Times New Roman" w:cs="Times New Roman"/>
        </w:rPr>
        <w:tag w:val="goog_rdk_167"/>
        <w:id w:val="1131783808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Aleksander Jan Bona (24 września 1912 - 1 stycznia 1923,  proboszcz w Lembargu)</w:t>
          </w:r>
        </w:p>
      </w:sdtContent>
    </w:sdt>
    <w:sdt>
      <w:sdtPr>
        <w:rPr>
          <w:rFonts w:ascii="Times New Roman" w:hAnsi="Times New Roman" w:cs="Times New Roman"/>
        </w:rPr>
        <w:tag w:val="goog_rdk_168"/>
        <w:id w:val="1131783809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Marian Jan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Michnowski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(23 lutego 1923 - 31 grudnia 1938)</w:t>
          </w:r>
        </w:p>
      </w:sdtContent>
    </w:sdt>
    <w:sdt>
      <w:sdtPr>
        <w:rPr>
          <w:rFonts w:ascii="Times New Roman" w:hAnsi="Times New Roman" w:cs="Times New Roman"/>
        </w:rPr>
        <w:tag w:val="goog_rdk_169"/>
        <w:id w:val="1131783810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Roman Wilhelm Dembiński (1 stycznia 1939 - 29 grudnia 1940, proboszcz w Pokrzydowie)</w:t>
          </w:r>
        </w:p>
      </w:sdtContent>
    </w:sdt>
    <w:sdt>
      <w:sdtPr>
        <w:rPr>
          <w:rFonts w:ascii="Times New Roman" w:hAnsi="Times New Roman" w:cs="Times New Roman"/>
        </w:rPr>
        <w:tag w:val="goog_rdk_170"/>
        <w:id w:val="1131783811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Leon Franciszek Kossak-Główczewski (29 maja 1945 - 14 marca 1948, proboszcz w Pokrzydowie)</w:t>
          </w:r>
        </w:p>
      </w:sdtContent>
    </w:sdt>
    <w:sdt>
      <w:sdtPr>
        <w:rPr>
          <w:rFonts w:ascii="Times New Roman" w:hAnsi="Times New Roman" w:cs="Times New Roman"/>
        </w:rPr>
        <w:tag w:val="goog_rdk_171"/>
        <w:id w:val="1131783812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Karol Edmund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Glamowski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(10 listopada 1948 - 27 października 1966, proboszcz w Brodnicy) </w:t>
          </w:r>
        </w:p>
      </w:sdtContent>
    </w:sdt>
    <w:sdt>
      <w:sdtPr>
        <w:rPr>
          <w:rFonts w:ascii="Times New Roman" w:hAnsi="Times New Roman" w:cs="Times New Roman"/>
        </w:rPr>
        <w:tag w:val="goog_rdk_172"/>
        <w:id w:val="1131783813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Józef Jan Małkiewicz (14 grudnia 1967 - 2 października 1976, proboszcz w Brodnicy)</w:t>
          </w:r>
        </w:p>
      </w:sdtContent>
    </w:sdt>
    <w:sdt>
      <w:sdtPr>
        <w:rPr>
          <w:rFonts w:ascii="Times New Roman" w:hAnsi="Times New Roman" w:cs="Times New Roman"/>
        </w:rPr>
        <w:tag w:val="goog_rdk_173"/>
        <w:id w:val="1131783814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Bernard Cybulski (26 listopada 1976 -  31 marca 1987, proboszcz w Brodnicy)</w:t>
          </w:r>
        </w:p>
      </w:sdtContent>
    </w:sdt>
    <w:sdt>
      <w:sdtPr>
        <w:rPr>
          <w:rFonts w:ascii="Times New Roman" w:hAnsi="Times New Roman" w:cs="Times New Roman"/>
        </w:rPr>
        <w:tag w:val="goog_rdk_174"/>
        <w:id w:val="1131783815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Ks. Bolesław Jakub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Lichnerowicz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(1 kwietnia 1987 - 14 listopada 2011, proboszcz w  Brodnicy)</w:t>
          </w:r>
        </w:p>
      </w:sdtContent>
    </w:sdt>
    <w:sdt>
      <w:sdtPr>
        <w:rPr>
          <w:rFonts w:ascii="Times New Roman" w:hAnsi="Times New Roman" w:cs="Times New Roman"/>
        </w:rPr>
        <w:tag w:val="goog_rdk_175"/>
        <w:id w:val="1131783816"/>
      </w:sdtPr>
      <w:sdtContent>
        <w:p w:rsidR="00706014" w:rsidRPr="006C7E0C" w:rsidRDefault="00706014" w:rsidP="00706014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Ks. Krzysztof Lewandowski (15 listopada 2011- obecnie, proboszcz w Brodnicy)</w:t>
          </w:r>
        </w:p>
      </w:sdtContent>
    </w:sdt>
    <w:sdt>
      <w:sdtPr>
        <w:rPr>
          <w:rFonts w:ascii="Times New Roman" w:hAnsi="Times New Roman" w:cs="Times New Roman"/>
        </w:rPr>
        <w:tag w:val="goog_rdk_176"/>
        <w:id w:val="1131783817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  <w:r w:rsidRPr="006C7E0C">
            <w:rPr>
              <w:rFonts w:ascii="Times New Roman" w:eastAsia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177"/>
        <w:id w:val="1131783818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8"/>
        <w:id w:val="1131783819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9"/>
        <w:id w:val="1131783820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80"/>
        <w:id w:val="1131783821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2. Dzieje zespołu.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181"/>
        <w:id w:val="1131783822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Akta stanowiące zespół pt.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Dekanat Brodnicki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od początku wytworzenia przechowywanie były w parafii będącej siedzibą dziekana. W toruńskim archiwum diecezjalnym nie przechowuje się archiwaliów dziekana brodnickiego sprzed roku 1801, można przypuszczać, że zostały one zniszczone lub utracone w trakcie zmian na urzędzie dziekańskim lub w wyniku konfliktów zbrojnych. Najprawdopodobniej część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lastRenderedPageBreak/>
            <w:t xml:space="preserve">dokumentacji dziekańskiej mogła znajdować się także w Bobrowie (dziekan ks. Jan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Müller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),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Nieżywięciu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(dziekan ks. Fryderyk Jakub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Hundsdorf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), Lembargu (dziekan ks. Stanisław Marcin Piotr Dzięgielewski i jego następca ks. Aleksander Jan Bona), Drzycimiu (dziekan ks. Marian Jan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Michnowski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) oraz Pokrzydowie (dziekan ks. Leon Franciszek Kossak-Główczewski). Od 1948 roku, niezmiennie do roku 2019 siedzibą dekanatu brodnickiego jest Brodnica. Akta w drugiej połowie XX wieku przeniesiono na strych znajdujący się w budynku plebanii farnej w Brodnicy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35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 </w:t>
          </w:r>
        </w:p>
      </w:sdtContent>
    </w:sdt>
    <w:sdt>
      <w:sdtPr>
        <w:rPr>
          <w:rFonts w:ascii="Times New Roman" w:hAnsi="Times New Roman" w:cs="Times New Roman"/>
        </w:rPr>
        <w:tag w:val="goog_rdk_182"/>
        <w:id w:val="1131783823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436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Proboszcz parafii farnej, będący jednocześnie dziekanem brodnickim umieścił archiwalia dekanalne na poddaszu w szafie razem z archiwaliami, które tworzyła i gromadziła parafia farna. Były one przechowywane wspólnie do czasu przekazania ich z księgami metrykalnymi parafii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św. Katarzyny Aleksandryjskiej, do Archiwum Akt Dawnych Diecezji Toruńskiej w latach 2016 i 2017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footnoteReference w:id="36"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</w:sdtContent>
    </w:sdt>
    <w:sdt>
      <w:sdtPr>
        <w:rPr>
          <w:rFonts w:ascii="Times New Roman" w:hAnsi="Times New Roman" w:cs="Times New Roman"/>
        </w:rPr>
        <w:tag w:val="goog_rdk_183"/>
        <w:id w:val="1131783824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</w:p>
      </w:sdtContent>
    </w:sdt>
    <w:sdt>
      <w:sdtPr>
        <w:rPr>
          <w:rFonts w:ascii="Times New Roman" w:hAnsi="Times New Roman" w:cs="Times New Roman"/>
        </w:rPr>
        <w:tag w:val="goog_rdk_184"/>
        <w:id w:val="1131783825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3. Charakterystyka archiwalna zespołu.</w:t>
          </w:r>
        </w:p>
      </w:sdtContent>
    </w:sdt>
    <w:sdt>
      <w:sdtPr>
        <w:rPr>
          <w:rFonts w:ascii="Times New Roman" w:hAnsi="Times New Roman" w:cs="Times New Roman"/>
        </w:rPr>
        <w:tag w:val="goog_rdk_185"/>
        <w:id w:val="1131783826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Nazwa zespołu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Dekanat Brodnicki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nawiązuje ściśle do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aktotwórcy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czyli dekanatu brodnickiego. Zespół zawiera materiały wytworzone w latach 1805-1963. Test to zespół otwarty. Stan zachowania archiwaliów jest różnorodny, są one mocno zabrudzone, mimo złego stanu zachowania materiały są kompletne i czytelne. Z akt wytworzonych w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I-szej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połowie XX wieku zostały usunięte elementy metalowe, takie jak zszywki, spinacze czy metalowe części teczek. Zespół stanowi 0,9 m.b. </w:t>
          </w:r>
        </w:p>
      </w:sdtContent>
    </w:sdt>
    <w:sdt>
      <w:sdtPr>
        <w:rPr>
          <w:rFonts w:ascii="Times New Roman" w:hAnsi="Times New Roman" w:cs="Times New Roman"/>
        </w:rPr>
        <w:tag w:val="goog_rdk_186"/>
        <w:id w:val="1131783827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87"/>
        <w:id w:val="1131783828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6C7E0C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4. Zawartość zespołu.</w:t>
          </w:r>
        </w:p>
      </w:sdtContent>
    </w:sdt>
    <w:sdt>
      <w:sdtPr>
        <w:rPr>
          <w:rFonts w:ascii="Times New Roman" w:hAnsi="Times New Roman" w:cs="Times New Roman"/>
        </w:rPr>
        <w:tag w:val="goog_rdk_188"/>
        <w:id w:val="1131783829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Materiały archiwalne zostały podzielone na dwie serie: generalia, dotyczące administracji i spraw dotyczących dekanatu i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specialia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które dotyczą parafii należących do dekanatu w latach 1801-1963. Generalia dzielą się na: </w:t>
          </w:r>
        </w:p>
      </w:sdtContent>
    </w:sdt>
    <w:sdt>
      <w:sdtPr>
        <w:rPr>
          <w:rFonts w:ascii="Times New Roman" w:hAnsi="Times New Roman" w:cs="Times New Roman"/>
        </w:rPr>
        <w:tag w:val="goog_rdk_189"/>
        <w:id w:val="1131783830"/>
      </w:sdtPr>
      <w:sdtContent>
        <w:p w:rsidR="00706014" w:rsidRPr="006C7E0C" w:rsidRDefault="00706014" w:rsidP="00706014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Dziekan i księża w dekanacie</w:t>
          </w:r>
        </w:p>
      </w:sdtContent>
    </w:sdt>
    <w:sdt>
      <w:sdtPr>
        <w:rPr>
          <w:rFonts w:ascii="Times New Roman" w:hAnsi="Times New Roman" w:cs="Times New Roman"/>
        </w:rPr>
        <w:tag w:val="goog_rdk_190"/>
        <w:id w:val="1131783831"/>
      </w:sdtPr>
      <w:sdtContent>
        <w:p w:rsidR="00706014" w:rsidRPr="006C7E0C" w:rsidRDefault="00706014" w:rsidP="00706014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Rozporządzenia władz kościelnych i państwowych</w:t>
          </w:r>
        </w:p>
      </w:sdtContent>
    </w:sdt>
    <w:sdt>
      <w:sdtPr>
        <w:rPr>
          <w:rFonts w:ascii="Times New Roman" w:hAnsi="Times New Roman" w:cs="Times New Roman"/>
        </w:rPr>
        <w:tag w:val="goog_rdk_191"/>
        <w:id w:val="1131783832"/>
      </w:sdtPr>
      <w:sdtContent>
        <w:p w:rsidR="00706014" w:rsidRPr="006C7E0C" w:rsidRDefault="00706014" w:rsidP="00706014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Finanse - świadczenia</w:t>
          </w:r>
        </w:p>
      </w:sdtContent>
    </w:sdt>
    <w:sdt>
      <w:sdtPr>
        <w:rPr>
          <w:rFonts w:ascii="Times New Roman" w:hAnsi="Times New Roman" w:cs="Times New Roman"/>
        </w:rPr>
        <w:tag w:val="goog_rdk_192"/>
        <w:id w:val="1131783833"/>
      </w:sdtPr>
      <w:sdtContent>
        <w:p w:rsidR="00706014" w:rsidRPr="006C7E0C" w:rsidRDefault="00706014" w:rsidP="00706014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Wizytacje dziekańskie</w:t>
          </w:r>
        </w:p>
      </w:sdtContent>
    </w:sdt>
    <w:sdt>
      <w:sdtPr>
        <w:rPr>
          <w:rFonts w:ascii="Times New Roman" w:hAnsi="Times New Roman" w:cs="Times New Roman"/>
        </w:rPr>
        <w:tag w:val="goog_rdk_193"/>
        <w:id w:val="1131783834"/>
      </w:sdtPr>
      <w:sdtContent>
        <w:p w:rsidR="00706014" w:rsidRPr="006C7E0C" w:rsidRDefault="00706014" w:rsidP="00706014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Statystyka dekanalna i szkolna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94"/>
        <w:id w:val="1131783835"/>
      </w:sdtPr>
      <w:sdtContent>
        <w:p w:rsidR="00706014" w:rsidRPr="003E288A" w:rsidRDefault="00706014" w:rsidP="00706014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3E288A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Problemy duszpasterskie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95"/>
        <w:id w:val="1131783836"/>
      </w:sdtPr>
      <w:sdtContent>
        <w:p w:rsidR="00706014" w:rsidRPr="003E288A" w:rsidRDefault="00706014" w:rsidP="00706014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3E288A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Varia</w:t>
          </w:r>
        </w:p>
      </w:sdtContent>
    </w:sdt>
    <w:sdt>
      <w:sdtPr>
        <w:rPr>
          <w:rFonts w:ascii="Times New Roman" w:hAnsi="Times New Roman" w:cs="Times New Roman"/>
        </w:rPr>
        <w:tag w:val="goog_rdk_196"/>
        <w:id w:val="1131783837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Natomiast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specialia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podzielono na szesnaście podserii:</w:t>
          </w:r>
        </w:p>
      </w:sdtContent>
    </w:sdt>
    <w:sdt>
      <w:sdtPr>
        <w:rPr>
          <w:rFonts w:ascii="Times New Roman" w:hAnsi="Times New Roman" w:cs="Times New Roman"/>
        </w:rPr>
        <w:tag w:val="goog_rdk_197"/>
        <w:id w:val="1131783838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Bobrowo</w:t>
          </w:r>
        </w:p>
      </w:sdtContent>
    </w:sdt>
    <w:sdt>
      <w:sdtPr>
        <w:rPr>
          <w:rFonts w:ascii="Times New Roman" w:hAnsi="Times New Roman" w:cs="Times New Roman"/>
        </w:rPr>
        <w:tag w:val="goog_rdk_198"/>
        <w:id w:val="1131783839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Brodnica z filią w Żmijewie</w:t>
          </w:r>
        </w:p>
      </w:sdtContent>
    </w:sdt>
    <w:sdt>
      <w:sdtPr>
        <w:rPr>
          <w:rFonts w:ascii="Times New Roman" w:hAnsi="Times New Roman" w:cs="Times New Roman"/>
        </w:rPr>
        <w:tag w:val="goog_rdk_199"/>
        <w:id w:val="1131783840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Brudzawy</w:t>
          </w:r>
        </w:p>
      </w:sdtContent>
    </w:sdt>
    <w:sdt>
      <w:sdtPr>
        <w:rPr>
          <w:rFonts w:ascii="Times New Roman" w:hAnsi="Times New Roman" w:cs="Times New Roman"/>
        </w:rPr>
        <w:tag w:val="goog_rdk_200"/>
        <w:id w:val="1131783841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Cielęta</w:t>
          </w:r>
        </w:p>
      </w:sdtContent>
    </w:sdt>
    <w:sdt>
      <w:sdtPr>
        <w:rPr>
          <w:rFonts w:ascii="Times New Roman" w:hAnsi="Times New Roman" w:cs="Times New Roman"/>
        </w:rPr>
        <w:tag w:val="goog_rdk_201"/>
        <w:id w:val="1131783842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Górale</w:t>
          </w:r>
        </w:p>
      </w:sdtContent>
    </w:sdt>
    <w:sdt>
      <w:sdtPr>
        <w:rPr>
          <w:rFonts w:ascii="Times New Roman" w:hAnsi="Times New Roman" w:cs="Times New Roman"/>
        </w:rPr>
        <w:tag w:val="goog_rdk_202"/>
        <w:id w:val="1131783843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Gorczenica</w:t>
          </w:r>
        </w:p>
      </w:sdtContent>
    </w:sdt>
    <w:sdt>
      <w:sdtPr>
        <w:rPr>
          <w:rFonts w:ascii="Times New Roman" w:hAnsi="Times New Roman" w:cs="Times New Roman"/>
        </w:rPr>
        <w:tag w:val="goog_rdk_203"/>
        <w:id w:val="1131783844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Jastrzębie</w:t>
          </w:r>
        </w:p>
      </w:sdtContent>
    </w:sdt>
    <w:sdt>
      <w:sdtPr>
        <w:rPr>
          <w:rFonts w:ascii="Times New Roman" w:hAnsi="Times New Roman" w:cs="Times New Roman"/>
        </w:rPr>
        <w:tag w:val="goog_rdk_204"/>
        <w:id w:val="1131783845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Kruszyny</w:t>
          </w:r>
        </w:p>
      </w:sdtContent>
    </w:sdt>
    <w:sdt>
      <w:sdtPr>
        <w:rPr>
          <w:rFonts w:ascii="Times New Roman" w:hAnsi="Times New Roman" w:cs="Times New Roman"/>
        </w:rPr>
        <w:tag w:val="goog_rdk_205"/>
        <w:id w:val="1131783846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Lembarg</w:t>
          </w:r>
        </w:p>
      </w:sdtContent>
    </w:sdt>
    <w:sdt>
      <w:sdtPr>
        <w:rPr>
          <w:rFonts w:ascii="Times New Roman" w:hAnsi="Times New Roman" w:cs="Times New Roman"/>
        </w:rPr>
        <w:tag w:val="goog_rdk_206"/>
        <w:id w:val="1131783847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Mszano</w:t>
          </w:r>
        </w:p>
      </w:sdtContent>
    </w:sdt>
    <w:sdt>
      <w:sdtPr>
        <w:rPr>
          <w:rFonts w:ascii="Times New Roman" w:hAnsi="Times New Roman" w:cs="Times New Roman"/>
        </w:rPr>
        <w:tag w:val="goog_rdk_207"/>
        <w:id w:val="1131783848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Nieżywięć</w:t>
          </w:r>
          <w:proofErr w:type="spellEnd"/>
        </w:p>
      </w:sdtContent>
    </w:sdt>
    <w:sdt>
      <w:sdtPr>
        <w:rPr>
          <w:rFonts w:ascii="Times New Roman" w:hAnsi="Times New Roman" w:cs="Times New Roman"/>
        </w:rPr>
        <w:tag w:val="goog_rdk_208"/>
        <w:id w:val="1131783849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Osieczek</w:t>
          </w:r>
        </w:p>
      </w:sdtContent>
    </w:sdt>
    <w:sdt>
      <w:sdtPr>
        <w:rPr>
          <w:rFonts w:ascii="Times New Roman" w:hAnsi="Times New Roman" w:cs="Times New Roman"/>
        </w:rPr>
        <w:tag w:val="goog_rdk_209"/>
        <w:id w:val="1131783850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Pokrzydowo</w:t>
          </w:r>
        </w:p>
      </w:sdtContent>
    </w:sdt>
    <w:sdt>
      <w:sdtPr>
        <w:rPr>
          <w:rFonts w:ascii="Times New Roman" w:hAnsi="Times New Roman" w:cs="Times New Roman"/>
        </w:rPr>
        <w:tag w:val="goog_rdk_210"/>
        <w:id w:val="1131783851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Sumowo</w:t>
          </w:r>
        </w:p>
      </w:sdtContent>
    </w:sdt>
    <w:sdt>
      <w:sdtPr>
        <w:rPr>
          <w:rFonts w:ascii="Times New Roman" w:hAnsi="Times New Roman" w:cs="Times New Roman"/>
        </w:rPr>
        <w:tag w:val="goog_rdk_211"/>
        <w:id w:val="1131783852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Szczuka</w:t>
          </w:r>
        </w:p>
      </w:sdtContent>
    </w:sdt>
    <w:sdt>
      <w:sdtPr>
        <w:rPr>
          <w:rFonts w:ascii="Times New Roman" w:hAnsi="Times New Roman" w:cs="Times New Roman"/>
        </w:rPr>
        <w:tag w:val="goog_rdk_212"/>
        <w:id w:val="1131783853"/>
      </w:sdtPr>
      <w:sdtContent>
        <w:p w:rsidR="00706014" w:rsidRPr="006C7E0C" w:rsidRDefault="00706014" w:rsidP="00706014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Żmijewo</w:t>
          </w:r>
        </w:p>
      </w:sdtContent>
    </w:sdt>
    <w:sdt>
      <w:sdtPr>
        <w:rPr>
          <w:rFonts w:ascii="Times New Roman" w:hAnsi="Times New Roman" w:cs="Times New Roman"/>
        </w:rPr>
        <w:tag w:val="goog_rdk_213"/>
        <w:id w:val="1131783854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14"/>
        <w:id w:val="1131783855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15"/>
        <w:id w:val="1131783856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16"/>
        <w:id w:val="1131783857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17"/>
        <w:id w:val="1131783858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18"/>
        <w:id w:val="1131783859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19"/>
        <w:id w:val="1131783860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6C7E0C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5. Analiza metod porządkowania. </w:t>
          </w:r>
        </w:p>
      </w:sdtContent>
    </w:sdt>
    <w:sdt>
      <w:sdtPr>
        <w:rPr>
          <w:rFonts w:ascii="Times New Roman" w:hAnsi="Times New Roman" w:cs="Times New Roman"/>
        </w:rPr>
        <w:tag w:val="goog_rdk_220"/>
        <w:id w:val="1131783861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Dokumentacja przejęta przez Archiwum Akt Dawnych Diecezji Toruńskiej nie posiadała żadnego układu nadanego przez twórcę. </w:t>
          </w:r>
        </w:p>
      </w:sdtContent>
    </w:sdt>
    <w:sdt>
      <w:sdtPr>
        <w:rPr>
          <w:rFonts w:ascii="Times New Roman" w:hAnsi="Times New Roman" w:cs="Times New Roman"/>
        </w:rPr>
        <w:tag w:val="goog_rdk_221"/>
        <w:id w:val="1131783862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Pierwszą czynnością wykonaną w związku z opracowaniem zespołu były studia wstępne, w trakcie których zespół został zinwentaryzowany. W zespole znalazła się jednostka, która nie należy, zgodnie z zasadą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pertynencji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 do zespołu. Był to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poszyt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zawierający spis wizytacji dziekańskich w parafii w Szczepankach z lat 1823-1888. Należała ona w owym czasie do dekanatu łasińskiego. Informacje, dlaczego jednostka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lastRenderedPageBreak/>
            <w:t xml:space="preserve">znalazła się wśród akt dekanatu brodnickiego, nie jest znana. Karty inwentarzowe zostały ponumerowane. Następnie jednostkom został nadany układ zgodnie ze schematem. Po nadaniu układu jednostkom przypisano nowe sygnatury (D/6/xx, gdzie D oznacza dekanat, numer 6 oznacza numer zespołu istniejący już w Archiwum Akt Dawnych Diecezji Toruńskiej, a xx jest numerem jednostki archiwalnej) i przystąpiono do ułożenia akt zgodnie z nadanym układem, następnie poukładane jednostki zostały zmierzone. </w:t>
          </w:r>
        </w:p>
      </w:sdtContent>
    </w:sdt>
    <w:sdt>
      <w:sdtPr>
        <w:rPr>
          <w:rFonts w:ascii="Times New Roman" w:hAnsi="Times New Roman" w:cs="Times New Roman"/>
        </w:rPr>
        <w:tag w:val="goog_rdk_222"/>
        <w:id w:val="1131783863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23"/>
        <w:id w:val="1131783864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24"/>
        <w:id w:val="1131783865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25"/>
        <w:id w:val="1131783866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26"/>
        <w:id w:val="1131783867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27"/>
        <w:id w:val="1131783868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28"/>
        <w:id w:val="1131783869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29"/>
        <w:id w:val="1131783870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0"/>
        <w:id w:val="1131783871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1"/>
        <w:id w:val="1131783872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2"/>
        <w:id w:val="1131783873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3"/>
        <w:id w:val="1131783874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4"/>
        <w:id w:val="1131783875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5"/>
        <w:id w:val="1131783876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6"/>
        <w:id w:val="1131783877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7"/>
        <w:id w:val="1131783878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8"/>
        <w:id w:val="1131783879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9"/>
        <w:id w:val="1131783880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40"/>
        <w:id w:val="1131783881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7E0C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5. Inwentarz realny.</w:t>
          </w:r>
        </w:p>
      </w:sdtContent>
    </w:sdt>
    <w:sdt>
      <w:sdtPr>
        <w:rPr>
          <w:rFonts w:ascii="Times New Roman" w:hAnsi="Times New Roman" w:cs="Times New Roman"/>
        </w:rPr>
        <w:tag w:val="goog_rdk_241"/>
        <w:id w:val="1131783882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42"/>
        <w:id w:val="1131783883"/>
      </w:sdtPr>
      <w:sdtContent>
        <w:p w:rsidR="00706014" w:rsidRPr="006C7E0C" w:rsidRDefault="00706014" w:rsidP="00706014">
          <w:pPr>
            <w:numPr>
              <w:ilvl w:val="0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Generalia</w:t>
          </w:r>
        </w:p>
      </w:sdtContent>
    </w:sdt>
    <w:sdt>
      <w:sdtPr>
        <w:rPr>
          <w:rFonts w:ascii="Times New Roman" w:hAnsi="Times New Roman" w:cs="Times New Roman"/>
        </w:rPr>
        <w:tag w:val="goog_rdk_243"/>
        <w:id w:val="1131783884"/>
      </w:sdtPr>
      <w:sdtContent>
        <w:p w:rsidR="00706014" w:rsidRPr="006C7E0C" w:rsidRDefault="00706014" w:rsidP="00706014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Dziekan i księża w dekanacie</w:t>
          </w:r>
        </w:p>
      </w:sdtContent>
    </w:sdt>
    <w:sdt>
      <w:sdtPr>
        <w:rPr>
          <w:rFonts w:ascii="Times New Roman" w:hAnsi="Times New Roman" w:cs="Times New Roman"/>
        </w:rPr>
        <w:tag w:val="goog_rdk_244"/>
        <w:id w:val="1131783885"/>
      </w:sdtPr>
      <w:sdtContent>
        <w:p w:rsidR="00706014" w:rsidRPr="006C7E0C" w:rsidRDefault="00706014" w:rsidP="00706014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Rozporządzenia władz kościelnych i państwowych</w:t>
          </w:r>
        </w:p>
      </w:sdtContent>
    </w:sdt>
    <w:sdt>
      <w:sdtPr>
        <w:rPr>
          <w:rFonts w:ascii="Times New Roman" w:hAnsi="Times New Roman" w:cs="Times New Roman"/>
        </w:rPr>
        <w:tag w:val="goog_rdk_245"/>
        <w:id w:val="1131783886"/>
      </w:sdtPr>
      <w:sdtContent>
        <w:p w:rsidR="00706014" w:rsidRPr="006C7E0C" w:rsidRDefault="00706014" w:rsidP="00706014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Finanse - świadczenia</w:t>
          </w:r>
        </w:p>
      </w:sdtContent>
    </w:sdt>
    <w:sdt>
      <w:sdtPr>
        <w:rPr>
          <w:rFonts w:ascii="Times New Roman" w:hAnsi="Times New Roman" w:cs="Times New Roman"/>
        </w:rPr>
        <w:tag w:val="goog_rdk_246"/>
        <w:id w:val="1131783887"/>
      </w:sdtPr>
      <w:sdtContent>
        <w:p w:rsidR="00706014" w:rsidRPr="006C7E0C" w:rsidRDefault="00706014" w:rsidP="00706014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Wizytacje dziekańskie</w:t>
          </w:r>
        </w:p>
      </w:sdtContent>
    </w:sdt>
    <w:sdt>
      <w:sdtPr>
        <w:rPr>
          <w:rFonts w:ascii="Times New Roman" w:hAnsi="Times New Roman" w:cs="Times New Roman"/>
        </w:rPr>
        <w:tag w:val="goog_rdk_247"/>
        <w:id w:val="1131783888"/>
      </w:sdtPr>
      <w:sdtContent>
        <w:p w:rsidR="00706014" w:rsidRPr="006C7E0C" w:rsidRDefault="00706014" w:rsidP="00706014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Statystyka dekanalna i szkolna</w:t>
          </w:r>
        </w:p>
      </w:sdtContent>
    </w:sdt>
    <w:sdt>
      <w:sdtPr>
        <w:rPr>
          <w:rFonts w:ascii="Times New Roman" w:hAnsi="Times New Roman" w:cs="Times New Roman"/>
        </w:rPr>
        <w:tag w:val="goog_rdk_248"/>
        <w:id w:val="1131783889"/>
      </w:sdtPr>
      <w:sdtContent>
        <w:p w:rsidR="00706014" w:rsidRPr="006C7E0C" w:rsidRDefault="00706014" w:rsidP="00706014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Problemy duszpasterskie</w:t>
          </w:r>
        </w:p>
      </w:sdtContent>
    </w:sdt>
    <w:sdt>
      <w:sdtPr>
        <w:rPr>
          <w:rFonts w:ascii="Times New Roman" w:hAnsi="Times New Roman" w:cs="Times New Roman"/>
        </w:rPr>
        <w:tag w:val="goog_rdk_249"/>
        <w:id w:val="1131783890"/>
      </w:sdtPr>
      <w:sdtContent>
        <w:p w:rsidR="00706014" w:rsidRPr="006C7E0C" w:rsidRDefault="00706014" w:rsidP="00706014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Korespondencja</w:t>
          </w:r>
        </w:p>
      </w:sdtContent>
    </w:sdt>
    <w:sdt>
      <w:sdtPr>
        <w:rPr>
          <w:rFonts w:ascii="Times New Roman" w:hAnsi="Times New Roman" w:cs="Times New Roman"/>
        </w:rPr>
        <w:tag w:val="goog_rdk_250"/>
        <w:id w:val="1131783891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51"/>
        <w:id w:val="1131783892"/>
      </w:sdtPr>
      <w:sdtContent>
        <w:p w:rsidR="00706014" w:rsidRPr="006C7E0C" w:rsidRDefault="00706014" w:rsidP="00706014">
          <w:pPr>
            <w:numPr>
              <w:ilvl w:val="0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spellStart"/>
          <w:r w:rsidRPr="006C7E0C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Specialia</w:t>
          </w:r>
          <w:proofErr w:type="spellEnd"/>
          <w:r w:rsidRPr="006C7E0C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- parafie w dekanacie</w:t>
          </w:r>
        </w:p>
      </w:sdtContent>
    </w:sdt>
    <w:sdt>
      <w:sdtPr>
        <w:rPr>
          <w:rFonts w:ascii="Times New Roman" w:hAnsi="Times New Roman" w:cs="Times New Roman"/>
        </w:rPr>
        <w:tag w:val="goog_rdk_252"/>
        <w:id w:val="1131783893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Bobrowo</w:t>
          </w:r>
        </w:p>
      </w:sdtContent>
    </w:sdt>
    <w:sdt>
      <w:sdtPr>
        <w:rPr>
          <w:rFonts w:ascii="Times New Roman" w:hAnsi="Times New Roman" w:cs="Times New Roman"/>
        </w:rPr>
        <w:tag w:val="goog_rdk_253"/>
        <w:id w:val="1131783894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Brodnica z filią w Żmijewie</w:t>
          </w:r>
        </w:p>
      </w:sdtContent>
    </w:sdt>
    <w:sdt>
      <w:sdtPr>
        <w:rPr>
          <w:rFonts w:ascii="Times New Roman" w:hAnsi="Times New Roman" w:cs="Times New Roman"/>
        </w:rPr>
        <w:tag w:val="goog_rdk_254"/>
        <w:id w:val="1131783895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Brudzawy</w:t>
          </w:r>
        </w:p>
      </w:sdtContent>
    </w:sdt>
    <w:sdt>
      <w:sdtPr>
        <w:rPr>
          <w:rFonts w:ascii="Times New Roman" w:hAnsi="Times New Roman" w:cs="Times New Roman"/>
        </w:rPr>
        <w:tag w:val="goog_rdk_255"/>
        <w:id w:val="1131783896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Cielęta</w:t>
          </w:r>
        </w:p>
      </w:sdtContent>
    </w:sdt>
    <w:sdt>
      <w:sdtPr>
        <w:rPr>
          <w:rFonts w:ascii="Times New Roman" w:hAnsi="Times New Roman" w:cs="Times New Roman"/>
        </w:rPr>
        <w:tag w:val="goog_rdk_256"/>
        <w:id w:val="1131783897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Górale</w:t>
          </w:r>
        </w:p>
      </w:sdtContent>
    </w:sdt>
    <w:sdt>
      <w:sdtPr>
        <w:rPr>
          <w:rFonts w:ascii="Times New Roman" w:hAnsi="Times New Roman" w:cs="Times New Roman"/>
        </w:rPr>
        <w:tag w:val="goog_rdk_257"/>
        <w:id w:val="1131783898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Gorczenica</w:t>
          </w:r>
        </w:p>
      </w:sdtContent>
    </w:sdt>
    <w:sdt>
      <w:sdtPr>
        <w:rPr>
          <w:rFonts w:ascii="Times New Roman" w:hAnsi="Times New Roman" w:cs="Times New Roman"/>
        </w:rPr>
        <w:tag w:val="goog_rdk_258"/>
        <w:id w:val="1131783899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Jastrzębie</w:t>
          </w:r>
        </w:p>
      </w:sdtContent>
    </w:sdt>
    <w:sdt>
      <w:sdtPr>
        <w:rPr>
          <w:rFonts w:ascii="Times New Roman" w:hAnsi="Times New Roman" w:cs="Times New Roman"/>
        </w:rPr>
        <w:tag w:val="goog_rdk_259"/>
        <w:id w:val="1131783900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Kruszyny</w:t>
          </w:r>
        </w:p>
      </w:sdtContent>
    </w:sdt>
    <w:sdt>
      <w:sdtPr>
        <w:rPr>
          <w:rFonts w:ascii="Times New Roman" w:hAnsi="Times New Roman" w:cs="Times New Roman"/>
        </w:rPr>
        <w:tag w:val="goog_rdk_260"/>
        <w:id w:val="1131783901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Lembarg</w:t>
          </w:r>
        </w:p>
      </w:sdtContent>
    </w:sdt>
    <w:sdt>
      <w:sdtPr>
        <w:rPr>
          <w:rFonts w:ascii="Times New Roman" w:hAnsi="Times New Roman" w:cs="Times New Roman"/>
        </w:rPr>
        <w:tag w:val="goog_rdk_261"/>
        <w:id w:val="1131783902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Mszano</w:t>
          </w:r>
        </w:p>
      </w:sdtContent>
    </w:sdt>
    <w:sdt>
      <w:sdtPr>
        <w:rPr>
          <w:rFonts w:ascii="Times New Roman" w:hAnsi="Times New Roman" w:cs="Times New Roman"/>
        </w:rPr>
        <w:tag w:val="goog_rdk_262"/>
        <w:id w:val="1131783903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Nieżywięć</w:t>
          </w:r>
          <w:proofErr w:type="spellEnd"/>
        </w:p>
      </w:sdtContent>
    </w:sdt>
    <w:sdt>
      <w:sdtPr>
        <w:rPr>
          <w:rFonts w:ascii="Times New Roman" w:hAnsi="Times New Roman" w:cs="Times New Roman"/>
        </w:rPr>
        <w:tag w:val="goog_rdk_263"/>
        <w:id w:val="1131783904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Osieczek</w:t>
          </w:r>
        </w:p>
      </w:sdtContent>
    </w:sdt>
    <w:sdt>
      <w:sdtPr>
        <w:rPr>
          <w:rFonts w:ascii="Times New Roman" w:hAnsi="Times New Roman" w:cs="Times New Roman"/>
        </w:rPr>
        <w:tag w:val="goog_rdk_264"/>
        <w:id w:val="1131783905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Pokrzydowo</w:t>
          </w:r>
        </w:p>
      </w:sdtContent>
    </w:sdt>
    <w:sdt>
      <w:sdtPr>
        <w:rPr>
          <w:rFonts w:ascii="Times New Roman" w:hAnsi="Times New Roman" w:cs="Times New Roman"/>
        </w:rPr>
        <w:tag w:val="goog_rdk_265"/>
        <w:id w:val="1131783906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Sumowo</w:t>
          </w:r>
        </w:p>
      </w:sdtContent>
    </w:sdt>
    <w:sdt>
      <w:sdtPr>
        <w:rPr>
          <w:rFonts w:ascii="Times New Roman" w:hAnsi="Times New Roman" w:cs="Times New Roman"/>
        </w:rPr>
        <w:tag w:val="goog_rdk_266"/>
        <w:id w:val="1131783907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Szczuka</w:t>
          </w:r>
        </w:p>
      </w:sdtContent>
    </w:sdt>
    <w:sdt>
      <w:sdtPr>
        <w:rPr>
          <w:rFonts w:ascii="Times New Roman" w:hAnsi="Times New Roman" w:cs="Times New Roman"/>
        </w:rPr>
        <w:tag w:val="goog_rdk_267"/>
        <w:id w:val="1131783908"/>
      </w:sdtPr>
      <w:sdtContent>
        <w:p w:rsidR="00706014" w:rsidRPr="006C7E0C" w:rsidRDefault="00706014" w:rsidP="0070601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Żmijewo</w:t>
          </w:r>
        </w:p>
      </w:sdtContent>
    </w:sdt>
    <w:sdt>
      <w:sdtPr>
        <w:rPr>
          <w:rFonts w:ascii="Times New Roman" w:hAnsi="Times New Roman" w:cs="Times New Roman"/>
        </w:rPr>
        <w:tag w:val="goog_rdk_268"/>
        <w:id w:val="1131783909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269"/>
        <w:id w:val="1131783910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C7E0C">
            <w:rPr>
              <w:rFonts w:ascii="Times New Roman" w:hAnsi="Times New Roman" w:cs="Times New Roman"/>
            </w:rPr>
            <w:t xml:space="preserve">          </w:t>
          </w:r>
        </w:p>
      </w:sdtContent>
    </w:sdt>
    <w:tbl>
      <w:tblPr>
        <w:tblW w:w="7514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77"/>
        <w:gridCol w:w="4677"/>
        <w:gridCol w:w="1560"/>
      </w:tblGrid>
      <w:tr w:rsidR="00706014" w:rsidRPr="006C7E0C" w:rsidTr="003E288A">
        <w:trPr>
          <w:trHeight w:val="42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70"/>
              <w:id w:val="113178391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Sygnatura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71"/>
              <w:id w:val="113178391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Tytuł jednostki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72"/>
              <w:id w:val="113178391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Daty skrajne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73"/>
              <w:id w:val="1131783914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74"/>
              <w:id w:val="113178391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A.Generalia</w:t>
                </w:r>
                <w:proofErr w:type="spellEnd"/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75"/>
              <w:id w:val="1131783916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706014" w:rsidRPr="006C7E0C" w:rsidTr="003E288A">
        <w:trPr>
          <w:trHeight w:val="30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76"/>
              <w:id w:val="1131783917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77"/>
              <w:id w:val="1131783918"/>
            </w:sdtPr>
            <w:sdtContent>
              <w:p w:rsidR="00706014" w:rsidRPr="006C7E0C" w:rsidRDefault="00706014" w:rsidP="003E288A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 w:firstLine="0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  <w:t>Dziekan i księża w dekanacie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78"/>
              <w:id w:val="1131783919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79"/>
              <w:id w:val="113178392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D/6/1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80"/>
              <w:id w:val="1131783921"/>
            </w:sdtPr>
            <w:sdtContent>
              <w:p w:rsidR="00706014" w:rsidRPr="006C7E0C" w:rsidRDefault="00706014" w:rsidP="003E28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concernentia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Conduitam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Sacerd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otum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j.łac.,j.pol.,j.niem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125)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81"/>
              <w:id w:val="113178392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1812-1845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82"/>
              <w:id w:val="113178392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/2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83"/>
              <w:id w:val="1131783924"/>
            </w:sdtPr>
            <w:sdtContent>
              <w:p w:rsidR="00706014" w:rsidRPr="006C7E0C" w:rsidRDefault="00706014" w:rsidP="003E28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Akta dekanalne. Personalia.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151)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84"/>
              <w:id w:val="113178392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1900-1938</w:t>
                </w:r>
              </w:p>
            </w:sdtContent>
          </w:sdt>
        </w:tc>
      </w:tr>
      <w:tr w:rsidR="00706014" w:rsidRPr="006C7E0C" w:rsidTr="003E288A">
        <w:trPr>
          <w:trHeight w:val="54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85"/>
              <w:id w:val="1131783926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86"/>
              <w:id w:val="113178392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  <w:t>2. Rozporządzenia władz kościelnych i państwowych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87"/>
              <w:id w:val="1131783928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706014" w:rsidRPr="006C7E0C" w:rsidTr="003E288A">
        <w:trPr>
          <w:trHeight w:val="54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88"/>
              <w:id w:val="113178392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89"/>
              <w:id w:val="113178393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Decanatus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concernentia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Congregationes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Decanales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1805-1842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j. pol., k. 97)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90"/>
              <w:id w:val="113178393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1805-1842</w:t>
                </w:r>
              </w:p>
            </w:sdtContent>
          </w:sdt>
        </w:tc>
      </w:tr>
      <w:tr w:rsidR="00706014" w:rsidRPr="006C7E0C" w:rsidTr="003E288A">
        <w:trPr>
          <w:trHeight w:val="64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91"/>
              <w:id w:val="113178393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92"/>
              <w:id w:val="113178393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[Akta II Soboru Watykańskiego i czuwanie] (luzy,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117)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93"/>
              <w:id w:val="113178393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1962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94"/>
              <w:id w:val="1131783935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95"/>
              <w:id w:val="113178393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  <w:t>3. Finanse - świadczenia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96"/>
              <w:id w:val="1131783937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97"/>
              <w:id w:val="113178393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5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98"/>
              <w:id w:val="113178393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Akta dekanalne. 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statum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beneficior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131)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299"/>
              <w:id w:val="113178394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1801-1851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00"/>
              <w:id w:val="113178394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6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01"/>
              <w:id w:val="113178394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ernentia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]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Contributionem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Condecanalium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pro unit 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vuit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?]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Gymnaliz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et Seminarium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Pueror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104)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02"/>
              <w:id w:val="113178394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1834-1863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03"/>
              <w:id w:val="113178394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7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04"/>
              <w:id w:val="113178394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[Akta dekanalne dotyczące rocznych rachunków parafii  dekanatu]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215)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05"/>
              <w:id w:val="113178394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1862-1883</w:t>
                </w:r>
              </w:p>
            </w:sdtContent>
          </w:sdt>
        </w:tc>
      </w:tr>
      <w:tr w:rsidR="00706014" w:rsidRPr="006C7E0C" w:rsidTr="003E288A">
        <w:trPr>
          <w:trHeight w:val="30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06"/>
              <w:id w:val="113178394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8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07"/>
              <w:id w:val="113178394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Akta dekanalne 1945-1960. Korespondencja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dot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ycząca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] administrowania dekanatem. (luzy,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105)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08"/>
              <w:id w:val="113178394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1945-1960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09"/>
              <w:id w:val="1131783950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10"/>
              <w:id w:val="1131783951"/>
            </w:sdtPr>
            <w:sdtContent>
              <w:p w:rsidR="00706014" w:rsidRPr="006C7E0C" w:rsidRDefault="00706014" w:rsidP="003E28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  <w:t>4. Wizytacje dziekańskie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11"/>
              <w:id w:val="1131783952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12"/>
              <w:id w:val="113178395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9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13"/>
              <w:id w:val="113178395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concernent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]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Benef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icios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] Strasburg (wizytacje 1817)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613)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14"/>
              <w:id w:val="1131783955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15"/>
              <w:id w:val="113178395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1806-1918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16"/>
              <w:id w:val="113178395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10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17"/>
              <w:id w:val="1131783958"/>
            </w:sdtPr>
            <w:sdtContent>
              <w:p w:rsidR="00706014" w:rsidRPr="006C7E0C" w:rsidRDefault="00706014" w:rsidP="003E28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entia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]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Visitationes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Ecclesiar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um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528)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18"/>
              <w:id w:val="113178395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1822-1894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19"/>
              <w:id w:val="113178396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11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20"/>
              <w:id w:val="1131783961"/>
            </w:sdtPr>
            <w:sdtContent>
              <w:p w:rsidR="00706014" w:rsidRPr="006C7E0C" w:rsidRDefault="00706014" w:rsidP="003E28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concernentia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Cursoria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 korespondencja dziekana z podległymi proboszczami dot. publikacji ogłoszeń władzy zwierzchniej, duchowej i świeckiej. vol. II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97)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21"/>
              <w:id w:val="113178396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1836-1856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22"/>
              <w:id w:val="113178396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12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23"/>
              <w:id w:val="1131783964"/>
            </w:sdtPr>
            <w:sdtContent>
              <w:p w:rsidR="00706014" w:rsidRPr="006C7E0C" w:rsidRDefault="00706014" w:rsidP="003E28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decanalia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 Wizytacje kanoniczne od roku 1929 w dekanacie brodnickim.(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240)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24"/>
              <w:id w:val="113178396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1929-1938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25"/>
              <w:id w:val="1131783966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26"/>
              <w:id w:val="113178396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  <w:t>5. Statystyka dekanalna i szkolna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27"/>
              <w:id w:val="1131783968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28"/>
              <w:id w:val="113178396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13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29"/>
              <w:id w:val="113178397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Decanatus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concernentia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Tabellam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Eccelsiar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um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] et Scholara[rum]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30"/>
              <w:id w:val="113178397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 [Akta dekanalne]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293)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31"/>
              <w:id w:val="113178397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1850-1863</w:t>
                </w:r>
              </w:p>
            </w:sdtContent>
          </w:sdt>
        </w:tc>
      </w:tr>
      <w:tr w:rsidR="00706014" w:rsidRPr="006C7E0C" w:rsidTr="003E288A">
        <w:trPr>
          <w:trHeight w:val="20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32"/>
              <w:id w:val="1131783973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33"/>
              <w:id w:val="113178397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  <w:t>6. Problemy duszpasterskie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34"/>
              <w:id w:val="1131783975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35"/>
              <w:id w:val="113178397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14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36"/>
              <w:id w:val="113178397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Decanatus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concernerifa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Indulgentis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et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festilitales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175)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37"/>
              <w:id w:val="113178397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1813-1851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38"/>
              <w:id w:val="113178397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D/6/1</w:t>
                </w:r>
                <w:r w:rsidRPr="006C7E0C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</w:rPr>
                  <w:t>5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39"/>
              <w:id w:val="113178398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decanalia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Führung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des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Dekanats=Amtes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ent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Dekanats=Siegels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j. pol.,)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40"/>
              <w:id w:val="113178398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1862-1939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41"/>
              <w:id w:val="113178398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16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42"/>
              <w:id w:val="113178398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Congreqations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Arbeiten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, k. 573)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43"/>
              <w:id w:val="113178398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1888-1907</w:t>
                </w:r>
              </w:p>
            </w:sdtContent>
          </w:sdt>
        </w:tc>
      </w:tr>
      <w:tr w:rsidR="00706014" w:rsidRPr="006C7E0C" w:rsidTr="003E288A">
        <w:trPr>
          <w:trHeight w:val="48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44"/>
              <w:id w:val="113178398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17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45"/>
              <w:id w:val="113178398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Konferencje dekanalne - protokoły (luzy, j. pol., k. 93)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46"/>
              <w:id w:val="113178398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1928-1938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47"/>
              <w:id w:val="1131783988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48"/>
              <w:id w:val="1131783989"/>
            </w:sdtPr>
            <w:sdtContent>
              <w:p w:rsidR="00706014" w:rsidRPr="006C7E0C" w:rsidRDefault="00706014" w:rsidP="003E28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  <w:t>7. Korespondencja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49"/>
              <w:id w:val="1131783990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50"/>
              <w:id w:val="113178399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18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51"/>
              <w:id w:val="113178399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entia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]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Negotia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miscelenea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[akta różne]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lastRenderedPageBreak/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j. pol., k. 411)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52"/>
              <w:id w:val="113178399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1819-1848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53"/>
              <w:id w:val="113178399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19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54"/>
              <w:id w:val="113178399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Cursoriarum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Decanatus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Strasburgen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sis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] 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Die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23tia Julii 1817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55"/>
              <w:id w:val="113178399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1817-1835, vol. I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56"/>
              <w:id w:val="113178399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[Akta dekanalne, akta różne, pisma przychodzące]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57"/>
              <w:id w:val="113178399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186)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58"/>
              <w:id w:val="1131783999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59"/>
              <w:id w:val="113178400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1817-1835</w:t>
                </w:r>
              </w:p>
            </w:sdtContent>
          </w:sdt>
        </w:tc>
      </w:tr>
      <w:tr w:rsidR="00706014" w:rsidRPr="006C7E0C" w:rsidTr="003E288A">
        <w:trPr>
          <w:trHeight w:val="156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60"/>
              <w:id w:val="113178400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D/6/20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61"/>
              <w:id w:val="113178400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Acta generalia. [dot. korespondencji, ogłoszeń i rozporządzeń, korespondencja kurii biskupiej z dziekanem]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j. pol., k. 76)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62"/>
              <w:id w:val="113178400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1834-1858 1912-1930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63"/>
              <w:id w:val="113178400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20a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64"/>
              <w:id w:val="1131784005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65"/>
              <w:id w:val="113178400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generalia. Zawierające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korespondencyję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wróżnych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predmistach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z urzędem Landratury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Ptw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 Brodnickiego do roku 1874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66"/>
              <w:id w:val="113178400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1821-1871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</w:rPr>
        <w:tag w:val="goog_rdk_367"/>
        <w:id w:val="1131784008"/>
      </w:sdtPr>
      <w:sdtContent>
        <w:p w:rsidR="00706014" w:rsidRPr="006C7E0C" w:rsidRDefault="00706014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rPr>
              <w:rFonts w:ascii="Times New Roman" w:hAnsi="Times New Roman" w:cs="Times New Roman"/>
              <w:color w:val="000000"/>
            </w:rPr>
          </w:pPr>
          <w:r w:rsidRPr="006C7E0C"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368"/>
        <w:id w:val="1131784009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rPr>
              <w:rFonts w:ascii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69"/>
        <w:id w:val="1131784010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rPr>
              <w:rFonts w:ascii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70"/>
        <w:id w:val="1131784011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rPr>
              <w:rFonts w:ascii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71"/>
        <w:id w:val="1131784012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rPr>
              <w:rFonts w:ascii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72"/>
        <w:id w:val="1131784013"/>
      </w:sdtPr>
      <w:sdtContent>
        <w:p w:rsidR="00706014" w:rsidRPr="006C7E0C" w:rsidRDefault="00BD6658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rPr>
              <w:rFonts w:ascii="Times New Roman" w:hAnsi="Times New Roman" w:cs="Times New Roman"/>
              <w:color w:val="000000"/>
            </w:rPr>
          </w:pPr>
        </w:p>
      </w:sdtContent>
    </w:sdt>
    <w:tbl>
      <w:tblPr>
        <w:tblW w:w="7514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77"/>
        <w:gridCol w:w="4677"/>
        <w:gridCol w:w="1560"/>
      </w:tblGrid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73"/>
              <w:id w:val="113178401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Sygnatura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74"/>
              <w:id w:val="113178401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Tytuł jednostki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75"/>
              <w:id w:val="113178401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Daty skrajne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76"/>
              <w:id w:val="1131784017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77"/>
              <w:id w:val="113178401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highlight w:val="white"/>
                  </w:rPr>
                  <w:t xml:space="preserve">B.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highlight w:val="white"/>
                  </w:rPr>
                  <w:t>Specialia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highlight w:val="white"/>
                  </w:rPr>
                  <w:t xml:space="preserve"> - parafie w dekanacie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78"/>
              <w:id w:val="1131784019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79"/>
              <w:id w:val="1131784020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80"/>
              <w:id w:val="113178402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1. Bobrowo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81"/>
              <w:id w:val="1131784022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82"/>
              <w:id w:val="113178402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21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83"/>
              <w:id w:val="113178402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betreffend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die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pfarrei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Bobrowo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13. 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84"/>
              <w:id w:val="113178402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1868-1873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85"/>
              <w:id w:val="113178402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22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86"/>
              <w:id w:val="113178402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[Protokoły wizytacji parafii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pw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 św. Jakuba w Bobrowie] (luzy, j. pol., k. 88)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87"/>
              <w:id w:val="113178402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1937-1958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88"/>
              <w:id w:val="1131784029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89"/>
              <w:id w:val="113178403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2. Brodnica z filią w Żmijewie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90"/>
              <w:id w:val="1131784031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rPr>
          <w:trHeight w:val="62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91"/>
              <w:id w:val="113178403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highlight w:val="white"/>
                  </w:rPr>
                  <w:t>23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92"/>
              <w:id w:val="113178403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Akta dekanalne: Żmijewo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93"/>
              <w:id w:val="113178403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1894-1902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94"/>
              <w:id w:val="1131784035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95"/>
              <w:id w:val="113178403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3. Brudzawy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96"/>
              <w:id w:val="1131784037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rPr>
          <w:trHeight w:val="58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97"/>
              <w:id w:val="113178403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24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98"/>
              <w:id w:val="113178403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[Akta dotyczące wizytacji w parafii w Brudzawach wraz w inwentarzem] (luzy,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14.)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399"/>
              <w:id w:val="113178404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1934-1935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00"/>
              <w:id w:val="113178404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D/6/2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01"/>
              <w:id w:val="113178404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[Akta dekanalne] Brodnica (luzy, j. pol., k. 68)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02"/>
              <w:id w:val="113178404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1937-1963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03"/>
              <w:id w:val="1131784044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04"/>
              <w:id w:val="113178404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4. Cielęta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05"/>
              <w:id w:val="1131784046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06"/>
              <w:id w:val="113178404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26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07"/>
              <w:id w:val="113178404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Specialle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Nachweisungüber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Einnachmen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Tit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 III, IV, V, VI, VII,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der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Katholischen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Filial-Kirchenkasse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-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Cielenta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pro. 1906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15)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08"/>
              <w:id w:val="113178404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1906-1907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09"/>
              <w:id w:val="113178405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27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10"/>
              <w:id w:val="113178405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Akta dekanalne: Cielęta. (wizytacje dziekańskie, inwentarze)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, j. pol., k. 58)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11"/>
              <w:id w:val="113178405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1923-1936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12"/>
              <w:id w:val="113178405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28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13"/>
              <w:id w:val="113178405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[Akta dekanalne dotyczące wizytacji dziekańskich w parafii Cielęta]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, j. pol., k. 113)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14"/>
              <w:id w:val="113178405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1931-1958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15"/>
              <w:id w:val="1131784056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16"/>
              <w:id w:val="113178405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5. Górale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17"/>
              <w:id w:val="1131784058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18"/>
              <w:id w:val="113178405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29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19"/>
              <w:id w:val="113178406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Akta dekanalne Górale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j. pol., k. 37)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20"/>
              <w:id w:val="113178406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1913-1928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21"/>
              <w:id w:val="113178406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30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22"/>
              <w:id w:val="113178406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Górale [Protokoły wizytacji parafii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pw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 św. Marcina w Góralach]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, j. pol., k. 95)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23"/>
              <w:id w:val="113178406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1932-1963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24"/>
              <w:id w:val="1131784065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25"/>
              <w:id w:val="113178406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6. Gorczenica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26"/>
              <w:id w:val="1131784067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27"/>
              <w:id w:val="113178406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31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28"/>
              <w:id w:val="113178406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[Akta dekanalne: Gorczenica, wydatki. Wizytacje.]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57)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29"/>
              <w:id w:val="113178407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1847-1905</w:t>
                </w:r>
              </w:p>
            </w:sdtContent>
          </w:sdt>
        </w:tc>
      </w:tr>
      <w:tr w:rsidR="00706014" w:rsidRPr="006C7E0C" w:rsidTr="003E288A">
        <w:trPr>
          <w:trHeight w:val="78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30"/>
              <w:id w:val="113178407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32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31"/>
              <w:id w:val="113178407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[Akta dekanalne dotyczące parafii Gorczenica, wydatków kościelnych oraz cmentarnych] (luzy, j. pol., k. 112 )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32"/>
              <w:id w:val="113178407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1936-1959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33"/>
              <w:id w:val="1131784074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34"/>
              <w:id w:val="113178407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7. Jastrzębie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35"/>
              <w:id w:val="1131784076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36"/>
              <w:id w:val="113178407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highlight w:val="white"/>
                  </w:rPr>
                  <w:t>33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37"/>
              <w:id w:val="113178407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[Akta dekanalne: Jastrzębie, wizytacje dziekańskie. dot. parafii i kościoła w Jastrzębiu]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38"/>
              <w:id w:val="113178407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1884-1916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39"/>
              <w:id w:val="113178408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34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40"/>
              <w:id w:val="113178408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Akta dekanalne: Jastrzębie [wizytacje dziekańskie] (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441"/>
              <w:id w:val="113178408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j. łac., k. 34)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42"/>
              <w:id w:val="113178408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1885-1912</w:t>
                </w:r>
              </w:p>
            </w:sdtContent>
          </w:sdt>
        </w:tc>
      </w:tr>
      <w:tr w:rsidR="00706014" w:rsidRPr="006C7E0C" w:rsidTr="003E288A">
        <w:trPr>
          <w:trHeight w:val="86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43"/>
              <w:id w:val="113178408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35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44"/>
              <w:id w:val="113178408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[Akta dekanalne: Jastrzębie. Wizytacje dziekańskie] (luzy, j. pol., k. 117 )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45"/>
              <w:id w:val="113178408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1927-1958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46"/>
              <w:id w:val="1131784087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47"/>
              <w:id w:val="113178408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8. Kruszyny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48"/>
              <w:id w:val="1131784089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49"/>
              <w:id w:val="113178409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36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50"/>
              <w:id w:val="113178409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Decanatus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concernentia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berief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Kruszyn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łac.,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j. pol., k. 609)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51"/>
              <w:id w:val="113178409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1800-1933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52"/>
              <w:id w:val="113178409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37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53"/>
              <w:id w:val="113178409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[Akta dotyczące parafii w Kruszynach za rok 1870]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19)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54"/>
              <w:id w:val="113178409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1870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55"/>
              <w:id w:val="113178409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38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56"/>
              <w:id w:val="113178409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[Akta dekanalne] Kruszyny (luzy, j. pol., k. 97)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57"/>
              <w:id w:val="113178409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1932-1958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58"/>
              <w:id w:val="1131784099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59"/>
              <w:id w:val="113178410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9. Lembarg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60"/>
              <w:id w:val="1131784101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61"/>
              <w:id w:val="113178410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39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62"/>
              <w:id w:val="113178410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Decanatus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concernentia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beneficium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Lembarg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438)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63"/>
              <w:id w:val="113178410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1821-1893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64"/>
              <w:id w:val="113178410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40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65"/>
              <w:id w:val="113178410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betreffend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des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Rechnung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wesen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der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pariafie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Lembarg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j.niem.,k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 38)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66"/>
              <w:id w:val="113178410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1867-1873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67"/>
              <w:id w:val="113178410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41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68"/>
              <w:id w:val="113178410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Akta dekanalne: Lembarg.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Beneficium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Lembarg.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łac.,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469"/>
              <w:id w:val="113178411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., k. 190) 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70"/>
              <w:id w:val="113178411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1897</w:t>
                </w:r>
              </w:p>
            </w:sdtContent>
          </w:sdt>
        </w:tc>
      </w:tr>
      <w:tr w:rsidR="00706014" w:rsidRPr="006C7E0C" w:rsidTr="003E288A">
        <w:trPr>
          <w:trHeight w:val="80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71"/>
              <w:id w:val="113178411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42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72"/>
              <w:id w:val="113178411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Akta dekanalne Lembarg. (luzy, j. pol., K. 83)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73"/>
              <w:id w:val="113178411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1930-1958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74"/>
              <w:id w:val="1131784115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75"/>
              <w:id w:val="113178411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10. Mszano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76"/>
              <w:id w:val="1131784117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77"/>
              <w:id w:val="113178411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43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78"/>
              <w:id w:val="113178411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Akta dekanalne: Mszano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31)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79"/>
              <w:id w:val="113178412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1864-1867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80"/>
              <w:id w:val="113178412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44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81"/>
              <w:id w:val="113178412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betreffend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die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pfarrei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Mszano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15)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82"/>
              <w:id w:val="113178412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1867-1873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83"/>
              <w:id w:val="113178412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45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84"/>
              <w:id w:val="113178412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Akta dekanalne: Mszano (luzy,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j.pol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106)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85"/>
              <w:id w:val="113178412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1936-1958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86"/>
              <w:id w:val="1131784127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87"/>
              <w:id w:val="113178412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 xml:space="preserve">11.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Nieżywięć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88"/>
              <w:id w:val="1131784129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89"/>
              <w:id w:val="113178413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46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90"/>
              <w:id w:val="113178413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Decanatus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Benef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icios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]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Nieżywięć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491"/>
              <w:id w:val="113178413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166)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92"/>
              <w:id w:val="113178413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1795-1855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93"/>
              <w:id w:val="113178413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47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94"/>
              <w:id w:val="113178413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concern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consignationes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Parochianor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802)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95"/>
              <w:id w:val="113178413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1838-1897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96"/>
              <w:id w:val="113178413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48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97"/>
              <w:id w:val="113178413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Nieżywięć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 [Protokoły wizytacji parafii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pw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 św. Jana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Chciciela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w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Nieżywięciu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549)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98"/>
              <w:id w:val="113178413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1852-1905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499"/>
              <w:id w:val="113178414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49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00"/>
              <w:id w:val="113178414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etreffend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des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Rechnung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wesen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der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Pfarrei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Nieżywięć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36)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01"/>
              <w:id w:val="113178414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1868-1875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02"/>
              <w:id w:val="113178414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50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03"/>
              <w:id w:val="113178414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decanalia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übergaben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und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Stiftungen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der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pfarrei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Nieżywięć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nebst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Orzeczek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Lecheim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) v. 1907 ab [Akta Dekanalne: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Nieżywięć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(Osieczek)]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j. pol., K. 141)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04"/>
              <w:id w:val="113178414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1907-1929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05"/>
              <w:id w:val="113178414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51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06"/>
              <w:id w:val="113178414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Nieżywięć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 [Protokoły wizytacji parafii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pw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. św. Jana Chrzciciela w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Nieżywięciu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] (luzy, j. pol., K. 108)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07"/>
              <w:id w:val="113178414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1946-1958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08"/>
              <w:id w:val="1131784149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09"/>
              <w:id w:val="113178415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12. Osieczek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10"/>
              <w:id w:val="1131784151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rPr>
          <w:trHeight w:val="78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11"/>
              <w:id w:val="113178415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52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12"/>
              <w:id w:val="113178415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Akta dekanalne - Osieczek. Dokumentacja dotycząca wydzielenia parafii Osieczek. Protokoły zdania kościoła.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, j. pol., k. 51)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13"/>
              <w:id w:val="113178415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1930-1949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14"/>
              <w:id w:val="1131784155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15"/>
              <w:id w:val="113178415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13. Pokrzydowo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16"/>
              <w:id w:val="1131784157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17"/>
              <w:id w:val="113178415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53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18"/>
              <w:id w:val="113178415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Für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sie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Pfarrkirche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zu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Pokrzydowo. (luzy,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63)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19"/>
              <w:id w:val="113178416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1902-1903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20"/>
              <w:id w:val="113178416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54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21"/>
              <w:id w:val="113178416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Strasburg [wizytacje dziekańskie: Pokrzydowo]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cencern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benet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Pokrzydowo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j. pol., K. 431)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22"/>
              <w:id w:val="113178416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1820-1901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23"/>
              <w:id w:val="113178416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55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24"/>
              <w:id w:val="113178416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Für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sie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Pfarrkirche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zu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Pokrzydowo.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Spierelle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Nacheweisung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der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Einer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39)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25"/>
              <w:id w:val="113178416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1918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26"/>
              <w:id w:val="113178416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56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27"/>
              <w:id w:val="113178416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decanalia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: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Übergaben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Zygmanowski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Zahne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Erbschafts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sache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und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Stiftungen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Pokrzydowo von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Jahre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1907 ob. (luzy, j. pol.,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K. 131)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28"/>
              <w:id w:val="113178416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1921-1958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29"/>
              <w:id w:val="113178417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57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30"/>
              <w:id w:val="1131784171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Akta dekanalne: Pokrzydowo [wizytacje 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lastRenderedPageBreak/>
                  <w:t>dziekańskie i inwentarze] (luzy, j. pol., K. 92 )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31"/>
              <w:id w:val="113178417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1937-1958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32"/>
              <w:id w:val="1131784173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33"/>
              <w:id w:val="113178417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14. Sumowo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34"/>
              <w:id w:val="1131784175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35"/>
              <w:id w:val="113178417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58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36"/>
              <w:id w:val="113178417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Akta dekanalne Sumowo. (luzy, j. pol., K. 71)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37"/>
              <w:id w:val="113178417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1946-1958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38"/>
              <w:id w:val="1131784179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39"/>
              <w:id w:val="113178418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15. Szczuka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40"/>
              <w:id w:val="1131784181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41"/>
              <w:id w:val="113178418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59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42"/>
              <w:id w:val="1131784183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Akta dekanalne: Szczuka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., j. pol., K. 310)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43"/>
              <w:id w:val="113178418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1808-1938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44"/>
              <w:id w:val="1131784185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60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45"/>
              <w:id w:val="113178418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Acta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die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Stiftungs=Urkunder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der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Pfarrei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zu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Szczuka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betreffend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(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,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highlight w:val="white"/>
                  </w:rPr>
                  <w:t>poszyt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highlight w:val="white"/>
                  </w:rPr>
                  <w:t xml:space="preserve">, j. </w:t>
                </w:r>
                <w:proofErr w:type="spellStart"/>
                <w:r w:rsidRPr="006C7E0C">
                  <w:rPr>
                    <w:rFonts w:ascii="Times New Roman" w:eastAsia="Times New Roman" w:hAnsi="Times New Roman" w:cs="Times New Roman"/>
                    <w:color w:val="000000"/>
                    <w:highlight w:val="white"/>
                  </w:rPr>
                  <w:t>niem</w:t>
                </w:r>
                <w:proofErr w:type="spellEnd"/>
                <w:r w:rsidRPr="006C7E0C">
                  <w:rPr>
                    <w:rFonts w:ascii="Times New Roman" w:eastAsia="Times New Roman" w:hAnsi="Times New Roman" w:cs="Times New Roman"/>
                    <w:color w:val="000000"/>
                    <w:highlight w:val="white"/>
                  </w:rPr>
                  <w:t>., k. 82)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 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46"/>
              <w:id w:val="1131784187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1841-1909</w:t>
                </w: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47"/>
              <w:id w:val="1131784188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61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48"/>
              <w:id w:val="1131784189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[Akta dekanatu brodnickiego, wizytacje dziekańskie w Szczuce] (luzy, j. pol., k. 120)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49"/>
              <w:id w:val="1131784190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1928-1958</w:t>
                </w:r>
              </w:p>
            </w:sdtContent>
          </w:sdt>
        </w:tc>
      </w:tr>
      <w:tr w:rsidR="00706014" w:rsidRPr="006C7E0C" w:rsidTr="003E288A">
        <w:trPr>
          <w:trHeight w:val="500"/>
        </w:trPr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50"/>
              <w:id w:val="1131784191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51"/>
              <w:id w:val="1131784192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  <w:highlight w:val="white"/>
                  </w:rPr>
                  <w:t>16. Żmijewo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52"/>
              <w:id w:val="1131784193"/>
            </w:sdtPr>
            <w:sdtContent>
              <w:p w:rsidR="00706014" w:rsidRPr="006C7E0C" w:rsidRDefault="00BD6658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</w:p>
            </w:sdtContent>
          </w:sdt>
        </w:tc>
      </w:tr>
      <w:tr w:rsidR="00706014" w:rsidRPr="006C7E0C" w:rsidTr="003E288A"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53"/>
              <w:id w:val="1131784194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D/6/</w:t>
                </w: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62</w:t>
                </w:r>
              </w:p>
            </w:sdtContent>
          </w:sdt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54"/>
              <w:id w:val="1131784195"/>
            </w:sdtPr>
            <w:sdtContent>
              <w:p w:rsid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 xml:space="preserve">Akta dekanalnie: Żmijewo </w:t>
                </w:r>
              </w:p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(luzy, j. pol., k. 131)</w:t>
                </w:r>
              </w:p>
            </w:sdtContent>
          </w:sdt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555"/>
              <w:id w:val="1131784196"/>
            </w:sdtPr>
            <w:sdtContent>
              <w:p w:rsidR="00706014" w:rsidRPr="006C7E0C" w:rsidRDefault="00706014" w:rsidP="003E28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ind w:left="284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</w:pPr>
                <w:r w:rsidRPr="006C7E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</w:rPr>
                  <w:t>1921-1958</w:t>
                </w:r>
              </w:p>
            </w:sdtContent>
          </w:sdt>
        </w:tc>
      </w:tr>
    </w:tbl>
    <w:p w:rsidR="00C15A8B" w:rsidRPr="006C7E0C" w:rsidRDefault="00C15A8B">
      <w:pPr>
        <w:rPr>
          <w:rFonts w:ascii="Times New Roman" w:hAnsi="Times New Roman" w:cs="Times New Roman"/>
        </w:rPr>
      </w:pPr>
    </w:p>
    <w:sectPr w:rsidR="00C15A8B" w:rsidRPr="006C7E0C" w:rsidSect="00C1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8A" w:rsidRDefault="003E288A" w:rsidP="00706014">
      <w:pPr>
        <w:spacing w:line="240" w:lineRule="auto"/>
      </w:pPr>
      <w:r>
        <w:separator/>
      </w:r>
    </w:p>
  </w:endnote>
  <w:endnote w:type="continuationSeparator" w:id="1">
    <w:p w:rsidR="003E288A" w:rsidRDefault="003E288A" w:rsidP="00706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8A" w:rsidRDefault="003E288A" w:rsidP="00706014">
      <w:pPr>
        <w:spacing w:line="240" w:lineRule="auto"/>
      </w:pPr>
      <w:r>
        <w:separator/>
      </w:r>
    </w:p>
  </w:footnote>
  <w:footnote w:type="continuationSeparator" w:id="1">
    <w:p w:rsidR="003E288A" w:rsidRDefault="003E288A" w:rsidP="00706014">
      <w:pPr>
        <w:spacing w:line="240" w:lineRule="auto"/>
      </w:pPr>
      <w:r>
        <w:continuationSeparator/>
      </w:r>
    </w:p>
  </w:footnote>
  <w:footnote w:id="2">
    <w:sdt>
      <w:sdtPr>
        <w:rPr>
          <w:rFonts w:ascii="Times New Roman" w:hAnsi="Times New Roman" w:cs="Times New Roman"/>
        </w:rPr>
        <w:tag w:val="goog_rdk_707"/>
        <w:id w:val="1131784354"/>
      </w:sdtPr>
      <w:sdtContent>
        <w:p w:rsidR="003E288A" w:rsidRPr="006C7E0C" w:rsidRDefault="003E288A" w:rsidP="006C7E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Dane opracowano na podstawie informacji zebranych przez ks. Jerzego Karola Kalinowskiego.</w:t>
          </w:r>
        </w:p>
      </w:sdtContent>
    </w:sdt>
  </w:footnote>
  <w:footnote w:id="3">
    <w:sdt>
      <w:sdtPr>
        <w:rPr>
          <w:rFonts w:ascii="Times New Roman" w:hAnsi="Times New Roman" w:cs="Times New Roman"/>
        </w:rPr>
        <w:tag w:val="goog_rdk_708"/>
        <w:id w:val="1131784355"/>
      </w:sdtPr>
      <w:sdtContent>
        <w:p w:rsidR="003E288A" w:rsidRPr="006C7E0C" w:rsidRDefault="003E288A" w:rsidP="006C7E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Archiwum Diecezjalne w Pelplinie, zespół akt </w:t>
          </w:r>
          <w:proofErr w:type="spellStart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Culmensia</w:t>
          </w:r>
          <w:proofErr w:type="spellEnd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,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„Akta konsystorza pomezańskiego”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sygn. C 23.</w:t>
          </w:r>
        </w:p>
      </w:sdtContent>
    </w:sdt>
  </w:footnote>
  <w:footnote w:id="4">
    <w:sdt>
      <w:sdtPr>
        <w:rPr>
          <w:rFonts w:ascii="Times New Roman" w:hAnsi="Times New Roman" w:cs="Times New Roman"/>
        </w:rPr>
        <w:tag w:val="goog_rdk_709"/>
        <w:id w:val="1131784356"/>
      </w:sdtPr>
      <w:sdtContent>
        <w:p w:rsidR="003E288A" w:rsidRPr="006C7E0C" w:rsidRDefault="003E288A" w:rsidP="006C7E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Dane opracowano na podstawie informacji zebranych przez ks. Jerzego Karola Kalinowskiego.</w:t>
          </w:r>
        </w:p>
      </w:sdtContent>
    </w:sdt>
  </w:footnote>
  <w:footnote w:id="5">
    <w:sdt>
      <w:sdtPr>
        <w:rPr>
          <w:rFonts w:ascii="Times New Roman" w:hAnsi="Times New Roman" w:cs="Times New Roman"/>
        </w:rPr>
        <w:tag w:val="goog_rdk_710"/>
        <w:id w:val="1131784357"/>
      </w:sdtPr>
      <w:sdtContent>
        <w:p w:rsidR="003E288A" w:rsidRPr="006C7E0C" w:rsidRDefault="003E288A" w:rsidP="006C7E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Tamże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>.</w:t>
          </w:r>
        </w:p>
      </w:sdtContent>
    </w:sdt>
  </w:footnote>
  <w:footnote w:id="6">
    <w:sdt>
      <w:sdtPr>
        <w:rPr>
          <w:rFonts w:ascii="Times New Roman" w:hAnsi="Times New Roman" w:cs="Times New Roman"/>
        </w:rPr>
        <w:tag w:val="goog_rdk_711"/>
        <w:id w:val="1131784358"/>
      </w:sdtPr>
      <w:sdtContent>
        <w:p w:rsidR="003E288A" w:rsidRDefault="003E288A" w:rsidP="006C7E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Dekret w sprawie utworzenia samodzielnej stacji duszpasterskiej w Gorczenicy w dekanacie i powiecie brodnickim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nr 95/1933, Pelplin, 5 września 1933 r.,  „Miesięcznik</w:t>
          </w:r>
          <w:hyperlink r:id="rId1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nr 9-10/1933</w:t>
            </w:r>
          </w:hyperlink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.</w:t>
          </w:r>
        </w:p>
      </w:sdtContent>
    </w:sdt>
  </w:footnote>
  <w:footnote w:id="7">
    <w:sdt>
      <w:sdtPr>
        <w:rPr>
          <w:rFonts w:ascii="Times New Roman" w:hAnsi="Times New Roman" w:cs="Times New Roman"/>
        </w:rPr>
        <w:tag w:val="goog_rdk_712"/>
        <w:id w:val="1131784359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Dekret w sprawie utworzenia samodzielnej kuracji w Osieczku, w dekanacie i powiecie brodnickim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nr 4/1934, Pelplin, 1 grudnia 1933 r.,  „Miesięcznik</w:t>
          </w:r>
          <w:hyperlink r:id="rId2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nr 1/193</w:t>
            </w:r>
          </w:hyperlink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4.</w:t>
          </w:r>
        </w:p>
      </w:sdtContent>
    </w:sdt>
  </w:footnote>
  <w:footnote w:id="8">
    <w:sdt>
      <w:sdtPr>
        <w:rPr>
          <w:rFonts w:ascii="Times New Roman" w:hAnsi="Times New Roman" w:cs="Times New Roman"/>
        </w:rPr>
        <w:tag w:val="goog_rdk_713"/>
        <w:id w:val="1131784360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Dekret w sprawie utworzenia samodzielnej stacji duszpasterskiej w Brudzawach, w dekanacie i powiecie brodnickim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nr 7/1934, Pelplin, 11 stycznia 1934 r.,  „Miesięcznik</w:t>
          </w:r>
          <w:hyperlink r:id="rId3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nr </w:t>
            </w:r>
          </w:hyperlink>
          <w:hyperlink r:id="rId4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1/1934.</w:t>
            </w:r>
          </w:hyperlink>
        </w:p>
      </w:sdtContent>
    </w:sdt>
  </w:footnote>
  <w:footnote w:id="9">
    <w:sdt>
      <w:sdtPr>
        <w:rPr>
          <w:rFonts w:ascii="Times New Roman" w:hAnsi="Times New Roman" w:cs="Times New Roman"/>
        </w:rPr>
        <w:tag w:val="goog_rdk_714"/>
        <w:id w:val="1131784361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Dekret w sprawie utworzenia </w:t>
          </w:r>
          <w:proofErr w:type="spellStart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parafji</w:t>
          </w:r>
          <w:proofErr w:type="spellEnd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 Górale w dekanacie i powiecie brodnickim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nr 54/1936, Pelplin, 21 kwietnia 1936 r.,  „Miesięcznik</w:t>
          </w:r>
          <w:hyperlink r:id="rId5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nr </w:t>
            </w:r>
          </w:hyperlink>
          <w:hyperlink r:id="rId6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5/1936.</w:t>
            </w:r>
          </w:hyperlink>
        </w:p>
      </w:sdtContent>
    </w:sdt>
  </w:footnote>
  <w:footnote w:id="10">
    <w:sdt>
      <w:sdtPr>
        <w:rPr>
          <w:rFonts w:ascii="Times New Roman" w:hAnsi="Times New Roman" w:cs="Times New Roman"/>
        </w:rPr>
        <w:tag w:val="goog_rdk_715"/>
        <w:id w:val="1131784362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Dekret w sprawie wznowienia </w:t>
          </w:r>
          <w:proofErr w:type="spellStart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parafji</w:t>
          </w:r>
          <w:proofErr w:type="spellEnd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 Żmijewo w dekanacie i powiecie brodnickim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nr 75/1936, Pelplin, 27 lipca 1936 r.,  „Miesięcznik</w:t>
          </w:r>
          <w:hyperlink r:id="rId7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nr 7-8/193</w:t>
            </w:r>
          </w:hyperlink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6</w:t>
          </w:r>
          <w:r w:rsidRPr="006C7E0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</w:t>
          </w:r>
        </w:p>
      </w:sdtContent>
    </w:sdt>
  </w:footnote>
  <w:footnote w:id="11">
    <w:sdt>
      <w:sdtPr>
        <w:rPr>
          <w:rFonts w:ascii="Times New Roman" w:hAnsi="Times New Roman" w:cs="Times New Roman"/>
        </w:rPr>
        <w:tag w:val="goog_rdk_716"/>
        <w:id w:val="1131784363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Dekret w sprawie wznowienia </w:t>
          </w:r>
          <w:proofErr w:type="spellStart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parafji</w:t>
          </w:r>
          <w:proofErr w:type="spellEnd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 Cielęta, w dekanacie i powiecie brodnickim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nr 95/1937, Pelplin, 15 lipca 1937 r.,  „Miesięcznik</w:t>
          </w:r>
          <w:hyperlink r:id="rId8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nr 8/193</w:t>
            </w:r>
          </w:hyperlink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7.</w:t>
          </w:r>
        </w:p>
      </w:sdtContent>
    </w:sdt>
  </w:footnote>
  <w:footnote w:id="12">
    <w:sdt>
      <w:sdtPr>
        <w:rPr>
          <w:rFonts w:ascii="Times New Roman" w:hAnsi="Times New Roman" w:cs="Times New Roman"/>
        </w:rPr>
        <w:tag w:val="goog_rdk_717"/>
        <w:id w:val="1131784364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Dekret w sprawie utworzenia samodzielnej stacji duszpasterskiej w </w:t>
          </w:r>
          <w:proofErr w:type="spellStart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Sumowie</w:t>
          </w:r>
          <w:proofErr w:type="spellEnd"/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, w dekanacie i powiecie brodnickim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nr 131/1936, Pelplin, 10 grudnia 1936 r., „Miesięcznik Diecezji Chełmińskiej”, nr 11-12, 1936.</w:t>
          </w:r>
        </w:p>
      </w:sdtContent>
    </w:sdt>
  </w:footnote>
  <w:footnote w:id="13">
    <w:sdt>
      <w:sdtPr>
        <w:rPr>
          <w:rFonts w:ascii="Times New Roman" w:hAnsi="Times New Roman" w:cs="Times New Roman"/>
        </w:rPr>
        <w:tag w:val="goog_rdk_718"/>
        <w:id w:val="1131784365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  <w:shd w:val="clear" w:color="auto" w:fill="EA9999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 Rocznik Diecezji Chełmińskiej- Spis parafii i duchowieństwa 1947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>r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>, s. 29-32.</w:t>
          </w:r>
        </w:p>
      </w:sdtContent>
    </w:sdt>
  </w:footnote>
  <w:footnote w:id="14">
    <w:sdt>
      <w:sdtPr>
        <w:rPr>
          <w:rFonts w:ascii="Times New Roman" w:hAnsi="Times New Roman" w:cs="Times New Roman"/>
        </w:rPr>
        <w:tag w:val="goog_rdk_719"/>
        <w:id w:val="1131784366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Dekret w sprawie wyłączenia parafii Osieczek, pow. Wąbrzeźno, z dekanatu brodnickiego i przyłączenia jej do dekanatu wąbrzeskiego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, nr 103/1949, Pelplin, 19 sierpnia 1949 r.,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„Orędownik </w:t>
          </w:r>
          <w:hyperlink r:id="rId9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</w:t>
            </w:r>
          </w:hyperlink>
          <w:proofErr w:type="spellStart"/>
          <w:r w:rsidRPr="006C7E0C">
            <w:rPr>
              <w:rFonts w:ascii="Times New Roman" w:eastAsia="Times New Roman" w:hAnsi="Times New Roman" w:cs="Times New Roman"/>
              <w:sz w:val="20"/>
              <w:szCs w:val="20"/>
            </w:rPr>
            <w:t>nr</w:t>
          </w:r>
          <w:proofErr w:type="spellEnd"/>
          <w:r w:rsidRPr="006C7E0C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. 5 , s. 327. </w:t>
          </w:r>
        </w:p>
      </w:sdtContent>
    </w:sdt>
  </w:footnote>
  <w:footnote w:id="15">
    <w:sdt>
      <w:sdtPr>
        <w:rPr>
          <w:rFonts w:ascii="Times New Roman" w:hAnsi="Times New Roman" w:cs="Times New Roman"/>
        </w:rPr>
        <w:tag w:val="goog_rdk_720"/>
        <w:id w:val="1131784367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Rocznik Diecezji Chełmińskiej- Spis parafii i duchowieństwa 1953, Pelplin 1953, s. 42-45.</w:t>
          </w:r>
        </w:p>
      </w:sdtContent>
    </w:sdt>
  </w:footnote>
  <w:footnote w:id="16">
    <w:sdt>
      <w:sdtPr>
        <w:rPr>
          <w:rFonts w:ascii="Times New Roman" w:hAnsi="Times New Roman" w:cs="Times New Roman"/>
        </w:rPr>
        <w:tag w:val="goog_rdk_721"/>
        <w:id w:val="1131784368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  <w:shd w:val="clear" w:color="auto" w:fill="EA505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highlight w:val="white"/>
            </w:rPr>
            <w:t>Dekret w sprawie przyłączenia parafii Ciche do dekanatu brodnickiego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, nr 216/1957, Pelplin, 4 października 1957 r., „Orędownik </w:t>
          </w:r>
          <w:hyperlink r:id="rId10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</w:t>
            </w:r>
          </w:hyperlink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 nr 11-12, 1957, s. 425.</w:t>
          </w:r>
        </w:p>
      </w:sdtContent>
    </w:sdt>
  </w:footnote>
  <w:footnote w:id="17">
    <w:sdt>
      <w:sdtPr>
        <w:rPr>
          <w:rFonts w:ascii="Times New Roman" w:hAnsi="Times New Roman" w:cs="Times New Roman"/>
        </w:rPr>
        <w:tag w:val="goog_rdk_722"/>
        <w:id w:val="1131784369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Rocznik Diecezji Chełmińskiej- Spis parafii i duchowieństwa 1958, Pelplin 1958, s. 44-48.</w:t>
          </w:r>
        </w:p>
      </w:sdtContent>
    </w:sdt>
  </w:footnote>
  <w:footnote w:id="18">
    <w:sdt>
      <w:sdtPr>
        <w:rPr>
          <w:rFonts w:ascii="Times New Roman" w:hAnsi="Times New Roman" w:cs="Times New Roman"/>
        </w:rPr>
        <w:tag w:val="goog_rdk_723"/>
        <w:id w:val="1131784370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highlight w:val="white"/>
            </w:rPr>
            <w:t>Dekret w sprawie ustanowienia parafii przy kościele zakonnym oo. Franciszkanów-Reformatorów pod wezwaniem Niepokalanego Poczęcia Najświętszej Maryi Panny w Brodnicy nad Drwęcą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, nr 113/1978, Pelplin, 18  września 1978 r., „Orędownik </w:t>
          </w:r>
          <w:hyperlink r:id="rId11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</w:t>
            </w:r>
          </w:hyperlink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 nr 9-10, 1978, s. 426-427.</w:t>
          </w:r>
          <w:r w:rsidRPr="006C7E0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–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w dekrecie widnieje „(…) w ciągu minionych lat w Ośrodku duszpasterskim w Grzybnie (…)”.</w:t>
          </w:r>
        </w:p>
      </w:sdtContent>
    </w:sdt>
  </w:footnote>
  <w:footnote w:id="19">
    <w:sdt>
      <w:sdtPr>
        <w:rPr>
          <w:rFonts w:ascii="Times New Roman" w:hAnsi="Times New Roman" w:cs="Times New Roman"/>
        </w:rPr>
        <w:tag w:val="goog_rdk_724"/>
        <w:id w:val="1131784371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highlight w:val="white"/>
            </w:rPr>
            <w:t>Dekret w sprawie ustanowienia parafii przy kościele zakonnym oo. Franciszkanów-Reformatorów pod wezwaniem Niepokalanego Poczęcia Najświętszej Maryi Panny w Brodnicy nad Drwęcą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, nr 113/1978, Pelplin, 18  września 1978 r., „Orędownik </w:t>
          </w:r>
          <w:hyperlink r:id="rId12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</w:t>
            </w:r>
          </w:hyperlink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 nr 9-10, 1978, s. 426-427.</w:t>
          </w:r>
        </w:p>
      </w:sdtContent>
    </w:sdt>
  </w:footnote>
  <w:footnote w:id="20">
    <w:sdt>
      <w:sdtPr>
        <w:rPr>
          <w:rFonts w:ascii="Times New Roman" w:hAnsi="Times New Roman" w:cs="Times New Roman"/>
        </w:rPr>
        <w:tag w:val="goog_rdk_725"/>
        <w:id w:val="1131784372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highlight w:val="white"/>
            </w:rPr>
            <w:t>Dekret ustanowienia parafii p.w. Najświętszego Pana Jezusa w Grzybnie, w dekanacie brodnickim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, nr 127/1978, Pelplin, 1   listopada 1978 r., „Orędownik </w:t>
          </w:r>
          <w:hyperlink r:id="rId13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</w:t>
            </w:r>
          </w:hyperlink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 nr 11-12, 1978.</w:t>
          </w:r>
        </w:p>
      </w:sdtContent>
    </w:sdt>
  </w:footnote>
  <w:footnote w:id="21">
    <w:sdt>
      <w:sdtPr>
        <w:rPr>
          <w:rFonts w:ascii="Times New Roman" w:hAnsi="Times New Roman" w:cs="Times New Roman"/>
        </w:rPr>
        <w:tag w:val="goog_rdk_726"/>
        <w:id w:val="1131784373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highlight w:val="white"/>
            </w:rPr>
            <w:t>Dekret dotyczący nowego podziału administracyjnego Diecezji Chełmińskiej na dekanaty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, nr 136/1981, Pelplin, 29 grudnia 1981 r., „Orędownik </w:t>
          </w:r>
          <w:hyperlink r:id="rId14">
            <w:r w:rsidRPr="006C7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Diecezji Chełmińskiej”, </w:t>
            </w:r>
          </w:hyperlink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 xml:space="preserve"> nr 11-12/1981, s. 417-418.</w:t>
          </w:r>
        </w:p>
      </w:sdtContent>
    </w:sdt>
  </w:footnote>
  <w:footnote w:id="22">
    <w:sdt>
      <w:sdtPr>
        <w:rPr>
          <w:rFonts w:ascii="Times New Roman" w:hAnsi="Times New Roman" w:cs="Times New Roman"/>
        </w:rPr>
        <w:tag w:val="goog_rdk_727"/>
        <w:id w:val="1131784374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Tamże.</w:t>
          </w:r>
        </w:p>
      </w:sdtContent>
    </w:sdt>
  </w:footnote>
  <w:footnote w:id="23">
    <w:sdt>
      <w:sdtPr>
        <w:rPr>
          <w:rFonts w:ascii="Times New Roman" w:hAnsi="Times New Roman" w:cs="Times New Roman"/>
        </w:rPr>
        <w:tag w:val="goog_rdk_728"/>
        <w:id w:val="1131784375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Rocznik Diecezji Chełmińskiej- Spis parafii i duchowieństwa  1983, Pelplin 1983, s. 38-39.</w:t>
          </w:r>
        </w:p>
      </w:sdtContent>
    </w:sdt>
  </w:footnote>
  <w:footnote w:id="24">
    <w:sdt>
      <w:sdtPr>
        <w:rPr>
          <w:rFonts w:ascii="Times New Roman" w:hAnsi="Times New Roman" w:cs="Times New Roman"/>
        </w:rPr>
        <w:tag w:val="goog_rdk_729"/>
        <w:id w:val="1131784376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Rocznik Diecezji Chełmińskiej- Spis parafii i duchowieństwa  1987, Pelplin 1987, s. 38-39.</w:t>
          </w:r>
        </w:p>
      </w:sdtContent>
    </w:sdt>
  </w:footnote>
  <w:footnote w:id="25">
    <w:sdt>
      <w:sdtPr>
        <w:rPr>
          <w:rFonts w:ascii="Times New Roman" w:hAnsi="Times New Roman" w:cs="Times New Roman"/>
        </w:rPr>
        <w:tag w:val="goog_rdk_730"/>
        <w:id w:val="1131784377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Rocznik Diecezji Chełmińskiej- Spis parafii i duchowieństwa 1991, Pelplin 1991, s. 74-78.</w:t>
          </w:r>
        </w:p>
      </w:sdtContent>
    </w:sdt>
  </w:footnote>
  <w:footnote w:id="26">
    <w:sdt>
      <w:sdtPr>
        <w:rPr>
          <w:rFonts w:ascii="Times New Roman" w:hAnsi="Times New Roman" w:cs="Times New Roman"/>
        </w:rPr>
        <w:tag w:val="goog_rdk_731"/>
        <w:id w:val="1131784378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dk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. Waldemar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Rozynkowski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,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Święty Jan Paweł II, a diecezja toruńska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 s. 11-12.</w:t>
          </w:r>
        </w:p>
      </w:sdtContent>
    </w:sdt>
  </w:footnote>
  <w:footnote w:id="27">
    <w:sdt>
      <w:sdtPr>
        <w:rPr>
          <w:rFonts w:ascii="Times New Roman" w:hAnsi="Times New Roman" w:cs="Times New Roman"/>
        </w:rPr>
        <w:tag w:val="goog_rdk_732"/>
        <w:id w:val="1131784379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ks. J. Kalinowski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Podziały terytorialne diecezji toruńskiej,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[w:]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 Jubileusz Diecezji Toruńskiej. Spojrzenie w przeszłość i w przyszłość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, pod red.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dk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. Waldemara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Rozynkowskiego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ks. Pawła Borowskiego, Toruń 2017, s. 53.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 </w:t>
          </w:r>
        </w:p>
      </w:sdtContent>
    </w:sdt>
  </w:footnote>
  <w:footnote w:id="28">
    <w:sdt>
      <w:sdtPr>
        <w:rPr>
          <w:rFonts w:ascii="Times New Roman" w:hAnsi="Times New Roman" w:cs="Times New Roman"/>
        </w:rPr>
        <w:tag w:val="goog_rdk_733"/>
        <w:id w:val="1131784380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red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Dekret w sprawie podziału administracyjnego diecezji toruńskiej na dekanaty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, Toruń 15 listopada 2001 r., „Toruńskie wiadomości kościelne”, nr 3-4 (38-39), Toruń 2001, s. 84-87.  </w:t>
          </w:r>
        </w:p>
      </w:sdtContent>
    </w:sdt>
  </w:footnote>
  <w:footnote w:id="29">
    <w:sdt>
      <w:sdtPr>
        <w:rPr>
          <w:rFonts w:ascii="Times New Roman" w:hAnsi="Times New Roman" w:cs="Times New Roman"/>
        </w:rPr>
        <w:tag w:val="goog_rdk_734"/>
        <w:id w:val="1131784381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Tamże.</w:t>
          </w:r>
        </w:p>
      </w:sdtContent>
    </w:sdt>
  </w:footnote>
  <w:footnote w:id="30">
    <w:sdt>
      <w:sdtPr>
        <w:rPr>
          <w:rFonts w:ascii="Times New Roman" w:hAnsi="Times New Roman" w:cs="Times New Roman"/>
        </w:rPr>
        <w:tag w:val="goog_rdk_735"/>
        <w:id w:val="1131784382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 Diecezja Toruńska - spis parafii i duchowieństwa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Toruńskie Wydawnictwo Diecezjalne, Toruń 2002, s. 160.</w:t>
          </w:r>
        </w:p>
      </w:sdtContent>
    </w:sdt>
  </w:footnote>
  <w:footnote w:id="31">
    <w:sdt>
      <w:sdtPr>
        <w:rPr>
          <w:rFonts w:ascii="Times New Roman" w:hAnsi="Times New Roman" w:cs="Times New Roman"/>
        </w:rPr>
        <w:tag w:val="goog_rdk_736"/>
        <w:id w:val="1131784383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J.K, 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Podziały terytorialne…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s. 57.</w:t>
          </w:r>
        </w:p>
      </w:sdtContent>
    </w:sdt>
  </w:footnote>
  <w:footnote w:id="32">
    <w:sdt>
      <w:sdtPr>
        <w:rPr>
          <w:rFonts w:ascii="Times New Roman" w:hAnsi="Times New Roman" w:cs="Times New Roman"/>
        </w:rPr>
        <w:tag w:val="goog_rdk_737"/>
        <w:id w:val="1131784384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 Diecezja Toruńska - spis parafii i duchowieństwa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Toruńskie Wydawnictwo Diecezjalne, Toruń 2003</w:t>
          </w:r>
        </w:p>
      </w:sdtContent>
    </w:sdt>
  </w:footnote>
  <w:footnote w:id="33">
    <w:sdt>
      <w:sdtPr>
        <w:rPr>
          <w:rFonts w:ascii="Times New Roman" w:hAnsi="Times New Roman" w:cs="Times New Roman"/>
        </w:rPr>
        <w:tag w:val="goog_rdk_738"/>
        <w:id w:val="1131784385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Diecezja toruńska 2018. Struktura i duchowieństwo, </w:t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red. J. K. Kalinowski, Toruń 2018, s. 98-110.</w:t>
          </w:r>
          <w:r w:rsidRPr="006C7E0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 xml:space="preserve"> </w:t>
          </w:r>
        </w:p>
      </w:sdtContent>
    </w:sdt>
  </w:footnote>
  <w:footnote w:id="34">
    <w:sdt>
      <w:sdtPr>
        <w:rPr>
          <w:rFonts w:ascii="Times New Roman" w:hAnsi="Times New Roman" w:cs="Times New Roman"/>
        </w:rPr>
        <w:tag w:val="goog_rdk_739"/>
        <w:id w:val="1131784386"/>
      </w:sdtPr>
      <w:sdtContent>
        <w:p w:rsidR="003E288A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Dane opracowano na podstawie informacji zebranych przez ks. Jerzego Karola Kalinowskiego. Daty podane w nawiasach obejmują ustalone w źródłach momenty rozpoczęcia posługi proboszcza i jej zakończenia.</w:t>
          </w:r>
        </w:p>
      </w:sdtContent>
    </w:sdt>
  </w:footnote>
  <w:footnote w:id="35">
    <w:sdt>
      <w:sdtPr>
        <w:rPr>
          <w:rFonts w:ascii="Times New Roman" w:hAnsi="Times New Roman" w:cs="Times New Roman"/>
        </w:rPr>
        <w:tag w:val="goog_rdk_740"/>
        <w:id w:val="1131784387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Informacje zebrane podczas wywiadu z byłym wikariuszem Parafii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pw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. św. Katarzyny Aleksandryjskiej w Brodnicy ks. Bogumiłem </w:t>
          </w:r>
          <w:proofErr w:type="spellStart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Szmergalskim</w:t>
          </w:r>
          <w:proofErr w:type="spellEnd"/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dn. 11.03.2019 r.</w:t>
          </w:r>
        </w:p>
      </w:sdtContent>
    </w:sdt>
  </w:footnote>
  <w:footnote w:id="36">
    <w:sdt>
      <w:sdtPr>
        <w:rPr>
          <w:rFonts w:ascii="Times New Roman" w:hAnsi="Times New Roman" w:cs="Times New Roman"/>
        </w:rPr>
        <w:tag w:val="goog_rdk_741"/>
        <w:id w:val="1131784388"/>
      </w:sdtPr>
      <w:sdtContent>
        <w:p w:rsidR="003E288A" w:rsidRPr="006C7E0C" w:rsidRDefault="003E288A" w:rsidP="0070601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C7E0C">
            <w:rPr>
              <w:rFonts w:ascii="Times New Roman" w:hAnsi="Times New Roman" w:cs="Times New Roman"/>
              <w:vertAlign w:val="superscript"/>
            </w:rPr>
            <w:footnoteRef/>
          </w:r>
          <w:r w:rsidRPr="006C7E0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Informacje zebrane podczas wywiadu z wicedyrektorem Archiwum Akt Dawnych Diecezji Toruńskiej dr Mateuszem Żmudzińskim, dn. 20 marca 2019 r. </w:t>
          </w:r>
        </w:p>
      </w:sdtContent>
    </w:sdt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42B"/>
    <w:multiLevelType w:val="multilevel"/>
    <w:tmpl w:val="0BB6937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135307C5"/>
    <w:multiLevelType w:val="multilevel"/>
    <w:tmpl w:val="938CFA9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30EF7042"/>
    <w:multiLevelType w:val="multilevel"/>
    <w:tmpl w:val="A586B9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340864E7"/>
    <w:multiLevelType w:val="multilevel"/>
    <w:tmpl w:val="8B0CB25C"/>
    <w:lvl w:ilvl="0">
      <w:start w:val="1"/>
      <w:numFmt w:val="upperLetter"/>
      <w:lvlText w:val="%1."/>
      <w:lvlJc w:val="left"/>
      <w:pPr>
        <w:ind w:left="928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CF262A0"/>
    <w:multiLevelType w:val="multilevel"/>
    <w:tmpl w:val="3B1898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6D17280"/>
    <w:multiLevelType w:val="multilevel"/>
    <w:tmpl w:val="EF3688D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AD10702"/>
    <w:multiLevelType w:val="multilevel"/>
    <w:tmpl w:val="364A1A8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5B370C16"/>
    <w:multiLevelType w:val="multilevel"/>
    <w:tmpl w:val="ADF2C85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C736C"/>
    <w:multiLevelType w:val="multilevel"/>
    <w:tmpl w:val="8940E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D09E5"/>
    <w:multiLevelType w:val="multilevel"/>
    <w:tmpl w:val="AD1EE7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014"/>
    <w:rsid w:val="00382F30"/>
    <w:rsid w:val="003E288A"/>
    <w:rsid w:val="006C7E0C"/>
    <w:rsid w:val="00706014"/>
    <w:rsid w:val="008D5DEA"/>
    <w:rsid w:val="009518DE"/>
    <w:rsid w:val="00A34E89"/>
    <w:rsid w:val="00BD6658"/>
    <w:rsid w:val="00C1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014"/>
    <w:pPr>
      <w:spacing w:after="0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"/>
    <w:next w:val="normal"/>
    <w:link w:val="Nagwek1Znak"/>
    <w:rsid w:val="007060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link w:val="Nagwek2Znak"/>
    <w:rsid w:val="007060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link w:val="Nagwek3Znak"/>
    <w:rsid w:val="007060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link w:val="Nagwek4Znak"/>
    <w:rsid w:val="007060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link w:val="Nagwek5Znak"/>
    <w:rsid w:val="00706014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link w:val="Nagwek6Znak"/>
    <w:rsid w:val="007060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6014"/>
    <w:rPr>
      <w:rFonts w:ascii="Arial" w:eastAsia="Arial" w:hAnsi="Arial" w:cs="Arial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706014"/>
    <w:rPr>
      <w:rFonts w:ascii="Arial" w:eastAsia="Arial" w:hAnsi="Arial" w:cs="Arial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706014"/>
    <w:rPr>
      <w:rFonts w:ascii="Arial" w:eastAsia="Arial" w:hAnsi="Arial" w:cs="Arial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706014"/>
    <w:rPr>
      <w:rFonts w:ascii="Arial" w:eastAsia="Arial" w:hAnsi="Arial" w:cs="Arial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06014"/>
    <w:rPr>
      <w:rFonts w:ascii="Arial" w:eastAsia="Arial" w:hAnsi="Arial" w:cs="Arial"/>
      <w:b/>
      <w:lang w:eastAsia="pl-PL"/>
    </w:rPr>
  </w:style>
  <w:style w:type="character" w:customStyle="1" w:styleId="Nagwek6Znak">
    <w:name w:val="Nagłówek 6 Znak"/>
    <w:basedOn w:val="Domylnaczcionkaakapitu"/>
    <w:link w:val="Nagwek6"/>
    <w:rsid w:val="00706014"/>
    <w:rPr>
      <w:rFonts w:ascii="Arial" w:eastAsia="Arial" w:hAnsi="Arial" w:cs="Arial"/>
      <w:b/>
      <w:sz w:val="20"/>
      <w:szCs w:val="20"/>
      <w:lang w:eastAsia="pl-PL"/>
    </w:rPr>
  </w:style>
  <w:style w:type="paragraph" w:customStyle="1" w:styleId="normal">
    <w:name w:val="normal"/>
    <w:rsid w:val="00706014"/>
    <w:pPr>
      <w:spacing w:after="0"/>
    </w:pPr>
    <w:rPr>
      <w:rFonts w:ascii="Arial" w:eastAsia="Arial" w:hAnsi="Arial" w:cs="Arial"/>
      <w:lang w:eastAsia="pl-PL"/>
    </w:rPr>
  </w:style>
  <w:style w:type="table" w:customStyle="1" w:styleId="TableNormal">
    <w:name w:val="Table Normal"/>
    <w:rsid w:val="00706014"/>
    <w:pPr>
      <w:spacing w:after="0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link w:val="TytuZnak"/>
    <w:rsid w:val="007060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706014"/>
    <w:rPr>
      <w:rFonts w:ascii="Arial" w:eastAsia="Arial" w:hAnsi="Arial" w:cs="Arial"/>
      <w:b/>
      <w:sz w:val="72"/>
      <w:szCs w:val="72"/>
      <w:lang w:eastAsia="pl-PL"/>
    </w:rPr>
  </w:style>
  <w:style w:type="paragraph" w:styleId="Podtytu">
    <w:name w:val="Subtitle"/>
    <w:basedOn w:val="normal"/>
    <w:next w:val="normal"/>
    <w:link w:val="PodtytuZnak"/>
    <w:rsid w:val="0070601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706014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0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014"/>
    <w:rPr>
      <w:rFonts w:ascii="Tahoma" w:eastAsia="Arial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0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6014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01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60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6014"/>
    <w:rPr>
      <w:color w:val="0000FF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601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706014"/>
    <w:pPr>
      <w:spacing w:after="100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706014"/>
    <w:pPr>
      <w:spacing w:after="100"/>
    </w:pPr>
    <w:rPr>
      <w:rFonts w:asciiTheme="minorHAnsi" w:eastAsiaTheme="minorEastAsia" w:hAnsiTheme="minorHAnsi" w:cstheme="minorBidi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06014"/>
    <w:pPr>
      <w:spacing w:after="100"/>
      <w:ind w:left="440"/>
    </w:pPr>
    <w:rPr>
      <w:rFonts w:asciiTheme="minorHAnsi" w:eastAsiaTheme="minorEastAsia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601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014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01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014"/>
    <w:rPr>
      <w:rFonts w:ascii="Arial" w:eastAsia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genepedia.pl/index.php?title=Diec._Che%C5%82mi%C5%84ska_-_Urz%C4%99dowy_Or%C4%99downik_Ko%C5%9Bcielny" TargetMode="External"/><Relationship Id="rId13" Type="http://schemas.openxmlformats.org/officeDocument/2006/relationships/hyperlink" Target="http://genepedia.pl/index.php?title=Diec._Che%C5%82mi%C5%84ska_-_Urz%C4%99dowy_Or%C4%99downik_Ko%C5%9Bcielny" TargetMode="External"/><Relationship Id="rId3" Type="http://schemas.openxmlformats.org/officeDocument/2006/relationships/hyperlink" Target="http://genepedia.pl/index.php?title=Diec._Che%C5%82mi%C5%84ska_-_Urz%C4%99dowy_Or%C4%99downik_Ko%C5%9Bcielny" TargetMode="External"/><Relationship Id="rId7" Type="http://schemas.openxmlformats.org/officeDocument/2006/relationships/hyperlink" Target="http://genepedia.pl/index.php?title=Diec._Che%C5%82mi%C5%84ska_-_Urz%C4%99dowy_Or%C4%99downik_Ko%C5%9Bcielny" TargetMode="External"/><Relationship Id="rId12" Type="http://schemas.openxmlformats.org/officeDocument/2006/relationships/hyperlink" Target="http://genepedia.pl/index.php?title=Diec._Che%C5%82mi%C5%84ska_-_Urz%C4%99dowy_Or%C4%99downik_Ko%C5%9Bcielny" TargetMode="External"/><Relationship Id="rId2" Type="http://schemas.openxmlformats.org/officeDocument/2006/relationships/hyperlink" Target="http://genepedia.pl/index.php?title=Diec._Che%C5%82mi%C5%84ska_-_Urz%C4%99dowy_Or%C4%99downik_Ko%C5%9Bcielny" TargetMode="External"/><Relationship Id="rId1" Type="http://schemas.openxmlformats.org/officeDocument/2006/relationships/hyperlink" Target="http://genepedia.pl/index.php?title=Diec._Che%C5%82mi%C5%84ska_-_Urz%C4%99dowy_Or%C4%99downik_Ko%C5%9Bcielny" TargetMode="External"/><Relationship Id="rId6" Type="http://schemas.openxmlformats.org/officeDocument/2006/relationships/hyperlink" Target="http://genepedia.pl/index.php?title=Diec._Che%C5%82mi%C5%84ska_-_Urz%C4%99dowy_Or%C4%99downik_Ko%C5%9Bcielny" TargetMode="External"/><Relationship Id="rId11" Type="http://schemas.openxmlformats.org/officeDocument/2006/relationships/hyperlink" Target="http://genepedia.pl/index.php?title=Diec._Che%C5%82mi%C5%84ska_-_Urz%C4%99dowy_Or%C4%99downik_Ko%C5%9Bcielny" TargetMode="External"/><Relationship Id="rId5" Type="http://schemas.openxmlformats.org/officeDocument/2006/relationships/hyperlink" Target="http://genepedia.pl/index.php?title=Diec._Che%C5%82mi%C5%84ska_-_Urz%C4%99dowy_Or%C4%99downik_Ko%C5%9Bcielny" TargetMode="External"/><Relationship Id="rId10" Type="http://schemas.openxmlformats.org/officeDocument/2006/relationships/hyperlink" Target="http://genepedia.pl/index.php?title=Diec._Che%C5%82mi%C5%84ska_-_Urz%C4%99dowy_Or%C4%99downik_Ko%C5%9Bcielny" TargetMode="External"/><Relationship Id="rId4" Type="http://schemas.openxmlformats.org/officeDocument/2006/relationships/hyperlink" Target="http://genepedia.pl/index.php?title=Diec._Che%C5%82mi%C5%84ska_-_Urz%C4%99dowy_Or%C4%99downik_Ko%C5%9Bcielny" TargetMode="External"/><Relationship Id="rId9" Type="http://schemas.openxmlformats.org/officeDocument/2006/relationships/hyperlink" Target="http://genepedia.pl/index.php?title=Diec._Che%C5%82mi%C5%84ska_-_Urz%C4%99dowy_Or%C4%99downik_Ko%C5%9Bcielny" TargetMode="External"/><Relationship Id="rId14" Type="http://schemas.openxmlformats.org/officeDocument/2006/relationships/hyperlink" Target="http://genepedia.pl/index.php?title=Diec._Che%C5%82mi%C5%84ska_-_Urz%C4%99dowy_Or%C4%99downik_Ko%C5%9Bciel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3112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2019-10-28T08:26:00Z</dcterms:created>
  <dcterms:modified xsi:type="dcterms:W3CDTF">2019-12-02T12:00:00Z</dcterms:modified>
</cp:coreProperties>
</file>